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8326DA" w14:textId="0AA82AB3" w:rsidR="00094F11" w:rsidRDefault="00094F11" w:rsidP="005A142A">
      <w:pPr>
        <w:pStyle w:val="a9"/>
        <w:numPr>
          <w:ilvl w:val="0"/>
          <w:numId w:val="2"/>
        </w:numPr>
        <w:spacing w:line="360" w:lineRule="auto"/>
        <w:ind w:leftChars="0" w:left="0" w:firstLine="0"/>
        <w:rPr>
          <w:rFonts w:eastAsiaTheme="minorEastAsia"/>
          <w:b/>
          <w:bCs/>
          <w:sz w:val="24"/>
          <w:szCs w:val="24"/>
          <w:lang w:eastAsia="zh-TW"/>
        </w:rPr>
      </w:pPr>
      <w:r w:rsidRPr="00523F5D">
        <w:rPr>
          <w:rFonts w:eastAsiaTheme="minorEastAsia"/>
          <w:b/>
          <w:bCs/>
          <w:sz w:val="24"/>
          <w:szCs w:val="24"/>
          <w:lang w:eastAsia="zh-TW"/>
        </w:rPr>
        <w:t>論文口頭競賽</w:t>
      </w:r>
      <w:r w:rsidR="0090704C" w:rsidRPr="00523F5D">
        <w:rPr>
          <w:rFonts w:eastAsiaTheme="minorEastAsia"/>
          <w:b/>
          <w:bCs/>
          <w:sz w:val="24"/>
          <w:szCs w:val="24"/>
          <w:lang w:eastAsia="zh-TW"/>
        </w:rPr>
        <w:t xml:space="preserve"> </w:t>
      </w:r>
      <w:r w:rsidRPr="00523F5D">
        <w:rPr>
          <w:rFonts w:eastAsiaTheme="minorEastAsia"/>
          <w:b/>
          <w:bCs/>
          <w:sz w:val="24"/>
          <w:szCs w:val="24"/>
          <w:lang w:eastAsia="zh-TW"/>
        </w:rPr>
        <w:t>(Oral Presentation Competition)</w:t>
      </w:r>
    </w:p>
    <w:p w14:paraId="4EC5A475" w14:textId="472AA954" w:rsidR="003172A1" w:rsidRDefault="003172A1" w:rsidP="003172A1">
      <w:pPr>
        <w:pStyle w:val="a9"/>
        <w:spacing w:line="360" w:lineRule="auto"/>
        <w:ind w:leftChars="0" w:left="360" w:firstLineChars="27" w:firstLine="65"/>
        <w:rPr>
          <w:rFonts w:eastAsiaTheme="minorEastAsia"/>
          <w:b/>
          <w:bCs/>
          <w:sz w:val="24"/>
          <w:szCs w:val="24"/>
          <w:u w:val="single"/>
          <w:lang w:eastAsia="zh-TW"/>
        </w:rPr>
      </w:pPr>
      <w:r w:rsidRPr="00523F5D">
        <w:rPr>
          <w:rFonts w:eastAsiaTheme="minorEastAsia"/>
          <w:b/>
          <w:bCs/>
          <w:sz w:val="24"/>
          <w:szCs w:val="24"/>
          <w:lang w:eastAsia="zh-TW"/>
        </w:rPr>
        <w:t>報告者</w:t>
      </w:r>
      <w:r w:rsidRPr="00523F5D">
        <w:rPr>
          <w:rFonts w:eastAsiaTheme="minorEastAsia"/>
          <w:b/>
          <w:bCs/>
          <w:sz w:val="24"/>
          <w:szCs w:val="24"/>
          <w:lang w:eastAsia="zh-TW"/>
        </w:rPr>
        <w:t xml:space="preserve"> (Presenter):</w:t>
      </w:r>
    </w:p>
    <w:p w14:paraId="2E4D6BFA" w14:textId="77777777" w:rsidR="003172A1" w:rsidRPr="003172A1" w:rsidRDefault="003172A1" w:rsidP="003172A1">
      <w:pPr>
        <w:pStyle w:val="a9"/>
        <w:spacing w:line="360" w:lineRule="auto"/>
        <w:ind w:leftChars="0" w:left="360"/>
        <w:rPr>
          <w:rFonts w:eastAsiaTheme="minorEastAsia"/>
          <w:b/>
          <w:bCs/>
          <w:sz w:val="24"/>
          <w:szCs w:val="24"/>
          <w:u w:val="single"/>
          <w:lang w:eastAsia="zh-TW"/>
        </w:rPr>
      </w:pPr>
    </w:p>
    <w:p w14:paraId="6475A0AF" w14:textId="707ACF2B" w:rsidR="00094F11" w:rsidRPr="00523F5D" w:rsidRDefault="00094F11" w:rsidP="005A142A">
      <w:pPr>
        <w:pStyle w:val="a9"/>
        <w:numPr>
          <w:ilvl w:val="0"/>
          <w:numId w:val="2"/>
        </w:numPr>
        <w:spacing w:line="360" w:lineRule="auto"/>
        <w:ind w:leftChars="0" w:left="0" w:firstLine="0"/>
        <w:rPr>
          <w:rFonts w:eastAsiaTheme="minorEastAsia"/>
          <w:b/>
          <w:bCs/>
          <w:sz w:val="24"/>
          <w:szCs w:val="24"/>
          <w:lang w:eastAsia="zh-TW"/>
        </w:rPr>
      </w:pPr>
      <w:r w:rsidRPr="00523F5D">
        <w:rPr>
          <w:rFonts w:eastAsiaTheme="minorEastAsia"/>
          <w:b/>
          <w:bCs/>
          <w:sz w:val="24"/>
          <w:szCs w:val="24"/>
          <w:lang w:eastAsia="zh-TW"/>
        </w:rPr>
        <w:t>優良海報競賽</w:t>
      </w:r>
      <w:r w:rsidR="0090704C" w:rsidRPr="00523F5D">
        <w:rPr>
          <w:rFonts w:eastAsiaTheme="minorEastAsia"/>
          <w:b/>
          <w:bCs/>
          <w:sz w:val="24"/>
          <w:szCs w:val="24"/>
          <w:lang w:eastAsia="zh-TW"/>
        </w:rPr>
        <w:t xml:space="preserve"> </w:t>
      </w:r>
      <w:r w:rsidRPr="00523F5D">
        <w:rPr>
          <w:rFonts w:eastAsiaTheme="minorEastAsia"/>
          <w:b/>
          <w:bCs/>
          <w:sz w:val="24"/>
          <w:szCs w:val="24"/>
          <w:lang w:eastAsia="zh-TW"/>
        </w:rPr>
        <w:t>(Best Poster Competition)</w:t>
      </w:r>
    </w:p>
    <w:p w14:paraId="704C715E" w14:textId="6A17F489" w:rsidR="000110E4" w:rsidRDefault="00437E0D" w:rsidP="00EA7E45">
      <w:pPr>
        <w:pStyle w:val="a9"/>
        <w:spacing w:line="360" w:lineRule="auto"/>
        <w:ind w:leftChars="0" w:left="0" w:firstLineChars="177" w:firstLine="425"/>
        <w:rPr>
          <w:rFonts w:eastAsiaTheme="minorEastAsia"/>
          <w:b/>
          <w:bCs/>
          <w:sz w:val="24"/>
          <w:szCs w:val="24"/>
          <w:lang w:eastAsia="zh-TW"/>
        </w:rPr>
      </w:pPr>
      <w:r w:rsidRPr="00523F5D">
        <w:rPr>
          <w:rFonts w:eastAsiaTheme="minorEastAsia"/>
          <w:b/>
          <w:bCs/>
          <w:sz w:val="24"/>
          <w:szCs w:val="24"/>
          <w:lang w:eastAsia="zh-TW"/>
        </w:rPr>
        <w:t>報告者</w:t>
      </w:r>
      <w:r w:rsidRPr="00523F5D">
        <w:rPr>
          <w:rFonts w:eastAsiaTheme="minorEastAsia"/>
          <w:b/>
          <w:bCs/>
          <w:sz w:val="24"/>
          <w:szCs w:val="24"/>
          <w:lang w:eastAsia="zh-TW"/>
        </w:rPr>
        <w:t xml:space="preserve"> (Presenter):</w:t>
      </w:r>
    </w:p>
    <w:p w14:paraId="21C8D907" w14:textId="77777777" w:rsidR="00E90F94" w:rsidRPr="00EA7E45" w:rsidRDefault="00E90F94" w:rsidP="00EA7E45">
      <w:pPr>
        <w:pStyle w:val="a9"/>
        <w:spacing w:line="360" w:lineRule="auto"/>
        <w:ind w:leftChars="0" w:left="0" w:firstLineChars="177" w:firstLine="425"/>
        <w:rPr>
          <w:rFonts w:eastAsiaTheme="minorEastAsia"/>
          <w:b/>
          <w:bCs/>
          <w:sz w:val="24"/>
          <w:szCs w:val="24"/>
          <w:u w:val="single"/>
          <w:lang w:eastAsia="zh-TW"/>
        </w:rPr>
      </w:pPr>
    </w:p>
    <w:p w14:paraId="5FFB0FA8" w14:textId="0FC8F32B" w:rsidR="000110E4" w:rsidRPr="00523F5D" w:rsidRDefault="00E25CF9" w:rsidP="00437E0D">
      <w:pPr>
        <w:pStyle w:val="a9"/>
        <w:spacing w:line="360" w:lineRule="auto"/>
        <w:ind w:leftChars="0" w:left="0"/>
        <w:rPr>
          <w:rFonts w:eastAsiaTheme="minorEastAsia"/>
          <w:b/>
          <w:bCs/>
          <w:color w:val="FF0000"/>
          <w:sz w:val="24"/>
          <w:szCs w:val="24"/>
          <w:lang w:eastAsia="zh-TW"/>
        </w:rPr>
      </w:pPr>
      <w:r>
        <w:rPr>
          <w:rFonts w:asciiTheme="minorEastAsia" w:eastAsiaTheme="minorEastAsia" w:hAnsiTheme="minorEastAsia" w:hint="eastAsia"/>
          <w:b/>
          <w:bCs/>
          <w:color w:val="FF0000"/>
          <w:sz w:val="24"/>
          <w:szCs w:val="24"/>
          <w:lang w:eastAsia="zh-TW"/>
        </w:rPr>
        <w:t>※</w:t>
      </w:r>
      <w:r>
        <w:rPr>
          <w:rFonts w:eastAsiaTheme="minorEastAsia"/>
          <w:b/>
          <w:bCs/>
          <w:color w:val="FF0000"/>
          <w:sz w:val="24"/>
          <w:szCs w:val="24"/>
          <w:lang w:eastAsia="zh-TW"/>
        </w:rPr>
        <w:t>請務必擇一競賽勾選。</w:t>
      </w:r>
    </w:p>
    <w:p w14:paraId="0F499F9B" w14:textId="77777777" w:rsidR="00523F5D" w:rsidRPr="00523F5D" w:rsidRDefault="00523F5D" w:rsidP="00437E0D">
      <w:pPr>
        <w:pStyle w:val="a9"/>
        <w:spacing w:line="360" w:lineRule="auto"/>
        <w:ind w:leftChars="0" w:left="0"/>
        <w:rPr>
          <w:rFonts w:eastAsiaTheme="minorEastAsia"/>
          <w:b/>
          <w:bCs/>
          <w:color w:val="FF0000"/>
          <w:sz w:val="24"/>
          <w:szCs w:val="24"/>
          <w:lang w:eastAsia="zh-TW"/>
        </w:rPr>
      </w:pPr>
    </w:p>
    <w:p w14:paraId="740B40CA" w14:textId="0F30EFF3" w:rsidR="00877B6F" w:rsidRPr="00C76949" w:rsidRDefault="00480EAF" w:rsidP="00523F5D">
      <w:pPr>
        <w:jc w:val="both"/>
        <w:rPr>
          <w:rFonts w:eastAsia="新細明體"/>
          <w:b/>
          <w:bCs/>
          <w:color w:val="000000" w:themeColor="text1"/>
          <w:spacing w:val="-12"/>
          <w:u w:val="single"/>
          <w:lang w:eastAsia="zh-TW"/>
        </w:rPr>
      </w:pPr>
      <w:r w:rsidRPr="00C76949">
        <w:rPr>
          <w:rFonts w:eastAsia="新細明體"/>
          <w:b/>
          <w:bCs/>
          <w:color w:val="000000" w:themeColor="text1"/>
          <w:spacing w:val="-12"/>
          <w:u w:val="single"/>
          <w:lang w:eastAsia="zh-TW"/>
        </w:rPr>
        <w:t>備註</w:t>
      </w:r>
      <w:r w:rsidRPr="00C76949">
        <w:rPr>
          <w:rFonts w:eastAsia="新細明體"/>
          <w:b/>
          <w:bCs/>
          <w:color w:val="000000" w:themeColor="text1"/>
          <w:spacing w:val="-12"/>
          <w:u w:val="single"/>
          <w:lang w:eastAsia="zh-TW"/>
        </w:rPr>
        <w:t xml:space="preserve"> (Notes):</w:t>
      </w:r>
    </w:p>
    <w:p w14:paraId="43CDC9AC" w14:textId="77777777" w:rsidR="00CF63D7" w:rsidRPr="00C76949" w:rsidRDefault="00CF63D7" w:rsidP="00523F5D">
      <w:pPr>
        <w:jc w:val="both"/>
        <w:rPr>
          <w:rFonts w:eastAsia="新細明體"/>
          <w:b/>
          <w:bCs/>
          <w:color w:val="000000" w:themeColor="text1"/>
          <w:spacing w:val="-12"/>
          <w:lang w:eastAsia="zh-TW"/>
        </w:rPr>
      </w:pPr>
    </w:p>
    <w:p w14:paraId="469646E4" w14:textId="6800A133" w:rsidR="00523F5D" w:rsidRPr="00C76949" w:rsidRDefault="00523F5D" w:rsidP="00B5771E">
      <w:pPr>
        <w:pStyle w:val="aa"/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995AF6">
        <w:rPr>
          <w:rFonts w:ascii="Times New Roman" w:hAnsi="Times New Roman" w:cs="Times New Roman"/>
          <w:sz w:val="20"/>
          <w:szCs w:val="20"/>
          <w:shd w:val="clear" w:color="auto" w:fill="FFFFFF"/>
        </w:rPr>
        <w:t>請使用</w:t>
      </w:r>
      <w:r w:rsidRPr="00995AF6"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  <w:t>投稿範本</w:t>
      </w:r>
      <w:r w:rsidRPr="00995AF6">
        <w:rPr>
          <w:rFonts w:ascii="Times New Roman" w:hAnsi="Times New Roman" w:cs="Times New Roman"/>
          <w:sz w:val="20"/>
          <w:szCs w:val="20"/>
          <w:shd w:val="clear" w:color="auto" w:fill="FFFFFF"/>
        </w:rPr>
        <w:t>撰寫繳交摘要</w:t>
      </w:r>
      <w:r w:rsidRPr="00995AF6">
        <w:rPr>
          <w:rFonts w:ascii="Times New Roman" w:hAnsi="Times New Roman" w:cs="Times New Roman"/>
          <w:sz w:val="20"/>
          <w:szCs w:val="20"/>
          <w:shd w:val="clear" w:color="auto" w:fill="FFFFFF"/>
        </w:rPr>
        <w:t>2</w:t>
      </w:r>
      <w:r w:rsidRPr="00995AF6">
        <w:rPr>
          <w:rFonts w:ascii="Times New Roman" w:hAnsi="Times New Roman" w:cs="Times New Roman"/>
          <w:sz w:val="20"/>
          <w:szCs w:val="20"/>
          <w:shd w:val="clear" w:color="auto" w:fill="FFFFFF"/>
        </w:rPr>
        <w:t>至</w:t>
      </w:r>
      <w:r w:rsidRPr="00995AF6">
        <w:rPr>
          <w:rFonts w:ascii="Times New Roman" w:hAnsi="Times New Roman" w:cs="Times New Roman"/>
          <w:sz w:val="20"/>
          <w:szCs w:val="20"/>
          <w:shd w:val="clear" w:color="auto" w:fill="FFFFFF"/>
        </w:rPr>
        <w:t>4</w:t>
      </w:r>
      <w:r w:rsidRPr="00995AF6">
        <w:rPr>
          <w:rFonts w:ascii="Times New Roman" w:hAnsi="Times New Roman" w:cs="Times New Roman"/>
          <w:sz w:val="20"/>
          <w:szCs w:val="20"/>
          <w:shd w:val="clear" w:color="auto" w:fill="FFFFFF"/>
        </w:rPr>
        <w:t>頁，以</w:t>
      </w:r>
      <w:r w:rsidRPr="00995AF6">
        <w:rPr>
          <w:rFonts w:ascii="Times New Roman" w:hAnsi="Times New Roman" w:cs="Times New Roman"/>
          <w:sz w:val="20"/>
          <w:szCs w:val="20"/>
          <w:shd w:val="clear" w:color="auto" w:fill="FFFFFF"/>
        </w:rPr>
        <w:t>4</w:t>
      </w:r>
      <w:r w:rsidRPr="00995AF6">
        <w:rPr>
          <w:rFonts w:ascii="Times New Roman" w:hAnsi="Times New Roman" w:cs="Times New Roman"/>
          <w:sz w:val="20"/>
          <w:szCs w:val="20"/>
          <w:shd w:val="clear" w:color="auto" w:fill="FFFFFF"/>
        </w:rPr>
        <w:t>頁為限</w:t>
      </w:r>
      <w:r w:rsidRPr="00C76949">
        <w:rPr>
          <w:rFonts w:ascii="Times New Roman" w:hAnsi="Times New Roman" w:cs="Times New Roman"/>
          <w:sz w:val="20"/>
          <w:szCs w:val="20"/>
          <w:shd w:val="clear" w:color="auto" w:fill="FFFFFF"/>
        </w:rPr>
        <w:t>，內容包含研究成果、表格、圖表與參考文獻，</w:t>
      </w:r>
      <w:r w:rsidRPr="00995AF6">
        <w:rPr>
          <w:rFonts w:ascii="Times New Roman" w:hAnsi="Times New Roman" w:cs="Times New Roman"/>
          <w:b/>
          <w:color w:val="FF0000"/>
          <w:sz w:val="20"/>
          <w:szCs w:val="20"/>
          <w:shd w:val="clear" w:color="auto" w:fill="FFFFFF"/>
        </w:rPr>
        <w:t>並於</w:t>
      </w:r>
      <w:r w:rsidRPr="00995AF6">
        <w:rPr>
          <w:rFonts w:ascii="Times New Roman" w:hAnsi="Times New Roman" w:cs="Times New Roman"/>
          <w:b/>
          <w:bCs/>
          <w:color w:val="FF0000"/>
          <w:sz w:val="20"/>
          <w:szCs w:val="20"/>
          <w:shd w:val="clear" w:color="auto" w:fill="FFFFFF"/>
        </w:rPr>
        <w:t>首頁</w:t>
      </w:r>
      <w:r w:rsidRPr="00995AF6">
        <w:rPr>
          <w:rFonts w:ascii="Times New Roman" w:hAnsi="Times New Roman" w:cs="Times New Roman"/>
          <w:b/>
          <w:color w:val="FF0000"/>
          <w:sz w:val="20"/>
          <w:szCs w:val="20"/>
          <w:shd w:val="clear" w:color="auto" w:fill="FFFFFF"/>
        </w:rPr>
        <w:t>勾選參加</w:t>
      </w:r>
      <w:r w:rsidRPr="00995AF6">
        <w:rPr>
          <w:rFonts w:ascii="Times New Roman" w:hAnsi="Times New Roman" w:cs="Times New Roman"/>
          <w:b/>
          <w:bCs/>
          <w:color w:val="FF0000"/>
          <w:sz w:val="20"/>
          <w:szCs w:val="20"/>
          <w:shd w:val="clear" w:color="auto" w:fill="FFFFFF"/>
        </w:rPr>
        <w:t>論文口頭競賽</w:t>
      </w:r>
      <w:r w:rsidRPr="00995AF6">
        <w:rPr>
          <w:rFonts w:ascii="Times New Roman" w:hAnsi="Times New Roman" w:cs="Times New Roman"/>
          <w:b/>
          <w:color w:val="FF0000"/>
          <w:sz w:val="20"/>
          <w:szCs w:val="20"/>
          <w:shd w:val="clear" w:color="auto" w:fill="FFFFFF"/>
        </w:rPr>
        <w:t>或</w:t>
      </w:r>
      <w:r w:rsidRPr="00995AF6">
        <w:rPr>
          <w:rFonts w:ascii="Times New Roman" w:hAnsi="Times New Roman" w:cs="Times New Roman"/>
          <w:b/>
          <w:bCs/>
          <w:color w:val="FF0000"/>
          <w:sz w:val="20"/>
          <w:szCs w:val="20"/>
          <w:shd w:val="clear" w:color="auto" w:fill="FFFFFF"/>
        </w:rPr>
        <w:t>優良海報競賽</w:t>
      </w:r>
      <w:r w:rsidRPr="00995AF6">
        <w:rPr>
          <w:rFonts w:ascii="Times New Roman" w:hAnsi="Times New Roman" w:cs="Times New Roman"/>
          <w:b/>
          <w:color w:val="FF0000"/>
          <w:sz w:val="20"/>
          <w:szCs w:val="20"/>
          <w:shd w:val="clear" w:color="auto" w:fill="FFFFFF"/>
        </w:rPr>
        <w:t>。</w:t>
      </w:r>
      <w:r w:rsidRPr="00C76949">
        <w:rPr>
          <w:rFonts w:ascii="Times New Roman" w:hAnsi="Times New Roman" w:cs="Times New Roman"/>
          <w:color w:val="EE0000"/>
          <w:sz w:val="20"/>
          <w:szCs w:val="20"/>
          <w:shd w:val="clear" w:color="auto" w:fill="FFFFFF"/>
        </w:rPr>
        <w:br/>
      </w:r>
      <w:r w:rsidRPr="00C76949">
        <w:rPr>
          <w:rFonts w:ascii="Times New Roman" w:hAnsi="Times New Roman" w:cs="Times New Roman"/>
          <w:sz w:val="20"/>
          <w:szCs w:val="20"/>
          <w:shd w:val="clear" w:color="auto" w:fill="FFFFFF"/>
        </w:rPr>
        <w:t>Please use the</w:t>
      </w:r>
      <w:r w:rsidRPr="00C76949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 template</w:t>
      </w:r>
      <w:r w:rsidRPr="00C76949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to prepare and submit an abstract of 2 to 4 pages, with a maximum of 4 pages. The content should include research findings, tables, figures, and references.</w:t>
      </w:r>
      <w:r w:rsidRPr="00C7694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76949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Please also indicate whether you are participating in the </w:t>
      </w:r>
      <w:r w:rsidRPr="00C76949"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  <w:t>Oral Presentation Competition</w:t>
      </w:r>
      <w:r w:rsidRPr="00C76949">
        <w:rPr>
          <w:rFonts w:ascii="Times New Roman" w:hAnsi="Times New Roman" w:cs="Times New Roman"/>
          <w:b/>
          <w:sz w:val="20"/>
          <w:szCs w:val="20"/>
        </w:rPr>
        <w:t xml:space="preserve"> or </w:t>
      </w:r>
      <w:r w:rsidRPr="00C76949"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  <w:t>Best Poster Competition</w:t>
      </w:r>
      <w:r w:rsidRPr="00C76949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 on the first page.</w:t>
      </w:r>
    </w:p>
    <w:p w14:paraId="79835F76" w14:textId="77777777" w:rsidR="000F3340" w:rsidRPr="00C76949" w:rsidRDefault="000F3340" w:rsidP="000F3340">
      <w:pPr>
        <w:pStyle w:val="aa"/>
        <w:numPr>
          <w:ilvl w:val="0"/>
          <w:numId w:val="3"/>
        </w:numPr>
        <w:rPr>
          <w:rFonts w:cstheme="minorHAnsi"/>
          <w:sz w:val="20"/>
          <w:szCs w:val="20"/>
          <w:shd w:val="clear" w:color="auto" w:fill="FFFFFF"/>
        </w:rPr>
      </w:pPr>
      <w:bookmarkStart w:id="0" w:name="_Hlk219362743"/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論文口頭競賽</w:t>
      </w:r>
      <w:bookmarkEnd w:id="0"/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：</w:t>
      </w:r>
      <w:r w:rsidRPr="00C76949">
        <w:rPr>
          <w:rFonts w:cstheme="minorHAnsi"/>
          <w:sz w:val="20"/>
          <w:szCs w:val="20"/>
          <w:shd w:val="clear" w:color="auto" w:fill="FFFFFF"/>
        </w:rPr>
        <w:t>參加口頭競賽的論文，將依六大主題分別評選出</w:t>
      </w:r>
      <w:r w:rsidRPr="00C76949">
        <w:rPr>
          <w:rFonts w:cstheme="minorHAnsi"/>
          <w:sz w:val="20"/>
          <w:szCs w:val="20"/>
          <w:shd w:val="clear" w:color="auto" w:fill="FFFFFF"/>
        </w:rPr>
        <w:t>5</w:t>
      </w:r>
      <w:r w:rsidRPr="00C76949">
        <w:rPr>
          <w:rFonts w:cstheme="minorHAnsi"/>
          <w:sz w:val="20"/>
          <w:szCs w:val="20"/>
          <w:shd w:val="clear" w:color="auto" w:fill="FFFFFF"/>
        </w:rPr>
        <w:t>篇優良論文。</w:t>
      </w: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報告者需於會議期間進行</w:t>
      </w: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15</w:t>
      </w: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分鐘口頭報告</w:t>
      </w: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(10</w:t>
      </w: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分鐘報告、</w:t>
      </w: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5</w:t>
      </w: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分鐘</w:t>
      </w: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Q&amp;A)</w:t>
      </w: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。</w:t>
      </w:r>
      <w:r w:rsidRPr="00995AF6">
        <w:rPr>
          <w:rFonts w:cstheme="minorHAnsi"/>
          <w:b/>
          <w:bCs/>
          <w:sz w:val="20"/>
          <w:szCs w:val="20"/>
          <w:shd w:val="clear" w:color="auto" w:fill="FFFFFF"/>
        </w:rPr>
        <w:t>投影片內容應以英文撰寫，而</w:t>
      </w:r>
      <w:r w:rsidRPr="00995AF6">
        <w:rPr>
          <w:rFonts w:cstheme="minorHAnsi"/>
          <w:b/>
          <w:bCs/>
          <w:color w:val="FF0000"/>
          <w:sz w:val="20"/>
          <w:szCs w:val="20"/>
          <w:shd w:val="clear" w:color="auto" w:fill="FFFFFF"/>
        </w:rPr>
        <w:t>口頭報告中</w:t>
      </w:r>
      <w:r w:rsidRPr="00995AF6">
        <w:rPr>
          <w:rFonts w:cstheme="minorHAnsi"/>
          <w:b/>
          <w:bCs/>
          <w:color w:val="FF0000"/>
          <w:sz w:val="20"/>
          <w:szCs w:val="20"/>
          <w:shd w:val="clear" w:color="auto" w:fill="FFFFFF"/>
        </w:rPr>
        <w:t>/</w:t>
      </w:r>
      <w:r w:rsidRPr="00995AF6">
        <w:rPr>
          <w:rFonts w:cstheme="minorHAnsi"/>
          <w:b/>
          <w:bCs/>
          <w:color w:val="FF0000"/>
          <w:sz w:val="20"/>
          <w:szCs w:val="20"/>
          <w:shd w:val="clear" w:color="auto" w:fill="FFFFFF"/>
        </w:rPr>
        <w:t>英文不拘</w:t>
      </w:r>
      <w:r w:rsidRPr="00C76949">
        <w:rPr>
          <w:rFonts w:cstheme="minorHAnsi"/>
          <w:b/>
          <w:sz w:val="20"/>
          <w:szCs w:val="20"/>
          <w:shd w:val="clear" w:color="auto" w:fill="FFFFFF"/>
        </w:rPr>
        <w:t>。</w:t>
      </w:r>
      <w:r w:rsidRPr="00C76949">
        <w:rPr>
          <w:rFonts w:cstheme="minorHAnsi"/>
          <w:sz w:val="20"/>
          <w:szCs w:val="20"/>
          <w:shd w:val="clear" w:color="auto" w:fill="FFFFFF"/>
        </w:rPr>
        <w:t>得獎名單會於</w:t>
      </w:r>
      <w:r w:rsidRPr="00C76949">
        <w:rPr>
          <w:rFonts w:cstheme="minorHAnsi"/>
          <w:sz w:val="20"/>
          <w:szCs w:val="20"/>
          <w:shd w:val="clear" w:color="auto" w:fill="FFFFFF"/>
        </w:rPr>
        <w:t xml:space="preserve">5 </w:t>
      </w:r>
      <w:r w:rsidRPr="00C76949">
        <w:rPr>
          <w:rFonts w:cstheme="minorHAnsi"/>
          <w:sz w:val="20"/>
          <w:szCs w:val="20"/>
          <w:shd w:val="clear" w:color="auto" w:fill="FFFFFF"/>
        </w:rPr>
        <w:t>月</w:t>
      </w:r>
      <w:r w:rsidRPr="00C76949">
        <w:rPr>
          <w:rFonts w:cstheme="minorHAnsi"/>
          <w:sz w:val="20"/>
          <w:szCs w:val="20"/>
          <w:shd w:val="clear" w:color="auto" w:fill="FFFFFF"/>
        </w:rPr>
        <w:t xml:space="preserve">15 </w:t>
      </w:r>
      <w:r w:rsidRPr="00C76949">
        <w:rPr>
          <w:rFonts w:cstheme="minorHAnsi"/>
          <w:sz w:val="20"/>
          <w:szCs w:val="20"/>
          <w:shd w:val="clear" w:color="auto" w:fill="FFFFFF"/>
        </w:rPr>
        <w:t>日頒獎典禮公布且頒獎。</w:t>
      </w:r>
      <w:r w:rsidRPr="00C76949">
        <w:rPr>
          <w:rFonts w:cstheme="minorHAnsi"/>
          <w:b/>
          <w:color w:val="FF0000"/>
          <w:sz w:val="20"/>
          <w:szCs w:val="20"/>
          <w:shd w:val="clear" w:color="auto" w:fill="FFFFFF"/>
        </w:rPr>
        <w:t>而未被選中口頭競賽論文者，將併入優良海報競賽。</w:t>
      </w:r>
    </w:p>
    <w:p w14:paraId="3FF23B83" w14:textId="77777777" w:rsidR="000F3340" w:rsidRPr="00C76949" w:rsidRDefault="000F3340" w:rsidP="000F3340">
      <w:pPr>
        <w:pStyle w:val="aa"/>
        <w:ind w:leftChars="177" w:left="354" w:firstLine="1"/>
        <w:rPr>
          <w:rFonts w:cstheme="minorHAnsi"/>
          <w:sz w:val="20"/>
          <w:szCs w:val="20"/>
          <w:shd w:val="clear" w:color="auto" w:fill="FFFFFF"/>
        </w:rPr>
      </w:pP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Oral Presentation Competition:</w:t>
      </w:r>
      <w:r w:rsidRPr="00C76949">
        <w:rPr>
          <w:rFonts w:cstheme="minorHAnsi"/>
          <w:sz w:val="20"/>
          <w:szCs w:val="20"/>
          <w:shd w:val="clear" w:color="auto" w:fill="FFFFFF"/>
        </w:rPr>
        <w:t xml:space="preserve"> Papers participating in the Oral Presentation Competition will be selected 5 outstanding papers for each topic. </w:t>
      </w: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The presenter is required to give a 15-minute oral presentation during the conference (10 minutes for the oral presentation and 5 minutes for Q&amp;A). The content of the slides should be written in English, while</w:t>
      </w:r>
      <w:r w:rsidRPr="00995AF6">
        <w:rPr>
          <w:rFonts w:cstheme="minorHAnsi"/>
          <w:b/>
          <w:bCs/>
          <w:color w:val="FF0000"/>
          <w:sz w:val="20"/>
          <w:szCs w:val="20"/>
          <w:shd w:val="clear" w:color="auto" w:fill="FFFFFF"/>
        </w:rPr>
        <w:t xml:space="preserve"> the oral presentation can be in either Chinese or English</w:t>
      </w: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.</w:t>
      </w:r>
      <w:r w:rsidRPr="00C76949">
        <w:rPr>
          <w:rFonts w:cstheme="minorHAnsi"/>
          <w:sz w:val="20"/>
          <w:szCs w:val="20"/>
          <w:shd w:val="clear" w:color="auto" w:fill="FFFFFF"/>
        </w:rPr>
        <w:t xml:space="preserve"> The list of awardees will be announced and presented at the awards ceremony on May 15. </w:t>
      </w:r>
      <w:r w:rsidRPr="00C76949">
        <w:rPr>
          <w:rFonts w:cstheme="minorHAnsi"/>
          <w:b/>
          <w:color w:val="FF0000"/>
          <w:sz w:val="20"/>
          <w:szCs w:val="20"/>
          <w:shd w:val="clear" w:color="auto" w:fill="FFFFFF"/>
        </w:rPr>
        <w:t>Papers not selected for the oral competition will be included in the Best Poster Competition.</w:t>
      </w:r>
    </w:p>
    <w:p w14:paraId="4AE1DDFE" w14:textId="77777777" w:rsidR="000F3340" w:rsidRPr="00C76949" w:rsidRDefault="000F3340" w:rsidP="000F3340">
      <w:pPr>
        <w:pStyle w:val="aa"/>
        <w:ind w:leftChars="177" w:left="354" w:firstLine="1"/>
        <w:rPr>
          <w:rFonts w:cstheme="minorHAnsi"/>
          <w:sz w:val="20"/>
          <w:szCs w:val="20"/>
          <w:shd w:val="clear" w:color="auto" w:fill="FFFFFF"/>
        </w:rPr>
      </w:pPr>
      <w:bookmarkStart w:id="1" w:name="_GoBack"/>
      <w:bookmarkEnd w:id="1"/>
    </w:p>
    <w:p w14:paraId="560E251A" w14:textId="77777777" w:rsidR="000F3340" w:rsidRPr="00C76949" w:rsidRDefault="000F3340" w:rsidP="000F3340">
      <w:pPr>
        <w:pStyle w:val="aa"/>
        <w:numPr>
          <w:ilvl w:val="0"/>
          <w:numId w:val="3"/>
        </w:numPr>
        <w:rPr>
          <w:rFonts w:cstheme="minorHAnsi"/>
          <w:bCs/>
          <w:sz w:val="20"/>
          <w:szCs w:val="20"/>
          <w:shd w:val="clear" w:color="auto" w:fill="FFFFFF"/>
        </w:rPr>
      </w:pP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優良海報競賽：</w:t>
      </w:r>
      <w:r w:rsidRPr="00C76949">
        <w:rPr>
          <w:rFonts w:cstheme="minorHAnsi"/>
          <w:sz w:val="20"/>
          <w:szCs w:val="20"/>
          <w:shd w:val="clear" w:color="auto" w:fill="FFFFFF"/>
        </w:rPr>
        <w:t>海報最遲須於</w:t>
      </w:r>
      <w:r w:rsidRPr="00C76949">
        <w:rPr>
          <w:rFonts w:cstheme="minorHAnsi"/>
          <w:b/>
          <w:sz w:val="20"/>
          <w:szCs w:val="20"/>
          <w:shd w:val="clear" w:color="auto" w:fill="FFFFFF"/>
        </w:rPr>
        <w:t xml:space="preserve">5 </w:t>
      </w:r>
      <w:r w:rsidRPr="00C76949">
        <w:rPr>
          <w:rFonts w:cstheme="minorHAnsi"/>
          <w:b/>
          <w:sz w:val="20"/>
          <w:szCs w:val="20"/>
          <w:shd w:val="clear" w:color="auto" w:fill="FFFFFF"/>
        </w:rPr>
        <w:t>月</w:t>
      </w:r>
      <w:r w:rsidRPr="00C76949">
        <w:rPr>
          <w:rFonts w:cstheme="minorHAnsi"/>
          <w:b/>
          <w:sz w:val="20"/>
          <w:szCs w:val="20"/>
          <w:shd w:val="clear" w:color="auto" w:fill="FFFFFF"/>
        </w:rPr>
        <w:t xml:space="preserve">15 </w:t>
      </w:r>
      <w:r w:rsidRPr="00C76949">
        <w:rPr>
          <w:rFonts w:cstheme="minorHAnsi"/>
          <w:b/>
          <w:sz w:val="20"/>
          <w:szCs w:val="20"/>
          <w:shd w:val="clear" w:color="auto" w:fill="FFFFFF"/>
        </w:rPr>
        <w:t>日早上</w:t>
      </w:r>
      <w:r w:rsidRPr="00C76949">
        <w:rPr>
          <w:rFonts w:cstheme="minorHAnsi"/>
          <w:b/>
          <w:sz w:val="20"/>
          <w:szCs w:val="20"/>
          <w:shd w:val="clear" w:color="auto" w:fill="FFFFFF"/>
        </w:rPr>
        <w:t xml:space="preserve">9:00 </w:t>
      </w:r>
      <w:r w:rsidRPr="00C76949">
        <w:rPr>
          <w:rFonts w:cstheme="minorHAnsi"/>
          <w:b/>
          <w:sz w:val="20"/>
          <w:szCs w:val="20"/>
          <w:shd w:val="clear" w:color="auto" w:fill="FFFFFF"/>
        </w:rPr>
        <w:t>前需張貼完畢</w:t>
      </w:r>
      <w:r w:rsidRPr="00C76949">
        <w:rPr>
          <w:rFonts w:cstheme="minorHAnsi"/>
          <w:bCs/>
          <w:sz w:val="20"/>
          <w:szCs w:val="20"/>
          <w:shd w:val="clear" w:color="auto" w:fill="FFFFFF"/>
        </w:rPr>
        <w:t>於展示會場中，優良海報獎評審委員將於</w:t>
      </w:r>
      <w:r w:rsidRPr="00C76949">
        <w:rPr>
          <w:rFonts w:cstheme="minorHAnsi"/>
          <w:b/>
          <w:sz w:val="20"/>
          <w:szCs w:val="20"/>
          <w:shd w:val="clear" w:color="auto" w:fill="FFFFFF"/>
        </w:rPr>
        <w:t xml:space="preserve">5 </w:t>
      </w:r>
      <w:r w:rsidRPr="00C76949">
        <w:rPr>
          <w:rFonts w:cstheme="minorHAnsi"/>
          <w:b/>
          <w:sz w:val="20"/>
          <w:szCs w:val="20"/>
          <w:shd w:val="clear" w:color="auto" w:fill="FFFFFF"/>
        </w:rPr>
        <w:t>月</w:t>
      </w:r>
      <w:r w:rsidRPr="00C76949">
        <w:rPr>
          <w:rFonts w:cstheme="minorHAnsi"/>
          <w:b/>
          <w:sz w:val="20"/>
          <w:szCs w:val="20"/>
          <w:shd w:val="clear" w:color="auto" w:fill="FFFFFF"/>
        </w:rPr>
        <w:t xml:space="preserve">15 </w:t>
      </w:r>
      <w:r w:rsidRPr="00C76949">
        <w:rPr>
          <w:rFonts w:cstheme="minorHAnsi"/>
          <w:b/>
          <w:sz w:val="20"/>
          <w:szCs w:val="20"/>
          <w:shd w:val="clear" w:color="auto" w:fill="FFFFFF"/>
        </w:rPr>
        <w:t>日早上</w:t>
      </w:r>
      <w:r w:rsidRPr="00C76949">
        <w:rPr>
          <w:rFonts w:cstheme="minorHAnsi"/>
          <w:b/>
          <w:sz w:val="20"/>
          <w:szCs w:val="20"/>
          <w:shd w:val="clear" w:color="auto" w:fill="FFFFFF"/>
        </w:rPr>
        <w:t xml:space="preserve">11:00-12:00 </w:t>
      </w:r>
      <w:r w:rsidRPr="00C76949">
        <w:rPr>
          <w:rFonts w:cstheme="minorHAnsi"/>
          <w:b/>
          <w:sz w:val="20"/>
          <w:szCs w:val="20"/>
          <w:shd w:val="clear" w:color="auto" w:fill="FFFFFF"/>
        </w:rPr>
        <w:t>進行評鑑</w:t>
      </w:r>
      <w:r w:rsidRPr="00C76949">
        <w:rPr>
          <w:rFonts w:cstheme="minorHAnsi"/>
          <w:bCs/>
          <w:sz w:val="20"/>
          <w:szCs w:val="20"/>
          <w:shd w:val="clear" w:color="auto" w:fill="FFFFFF"/>
        </w:rPr>
        <w:t>，參賽同學需在此時間於海報旁回答評審委員之提問。評審委員評分根據海報內容、格式、現場問答等方式進行評鑑，各投稿主題分別評分。</w:t>
      </w:r>
    </w:p>
    <w:p w14:paraId="08EABE18" w14:textId="6E7392D4" w:rsidR="000F3340" w:rsidRPr="00C76949" w:rsidRDefault="000F3340" w:rsidP="000F3340">
      <w:pPr>
        <w:pStyle w:val="aa"/>
        <w:ind w:left="360"/>
        <w:rPr>
          <w:rFonts w:cstheme="minorHAnsi"/>
          <w:sz w:val="20"/>
          <w:szCs w:val="20"/>
          <w:shd w:val="clear" w:color="auto" w:fill="FFFFFF"/>
        </w:rPr>
      </w:pP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Best Poster Competition:</w:t>
      </w:r>
      <w:r w:rsidRPr="00C76949">
        <w:rPr>
          <w:rFonts w:cstheme="minorHAnsi"/>
          <w:sz w:val="20"/>
          <w:szCs w:val="20"/>
          <w:shd w:val="clear" w:color="auto" w:fill="FFFFFF"/>
        </w:rPr>
        <w:t xml:space="preserve"> The posters must be fully displayed at the exhibition venue</w:t>
      </w: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 xml:space="preserve"> no later than 9:00 am on May 15</w:t>
      </w:r>
      <w:r w:rsidRPr="00C76949">
        <w:rPr>
          <w:rFonts w:cstheme="minorHAnsi"/>
          <w:sz w:val="20"/>
          <w:szCs w:val="20"/>
          <w:shd w:val="clear" w:color="auto" w:fill="FFFFFF"/>
        </w:rPr>
        <w:t xml:space="preserve">, and all of the presenter must remain by their poster board for the Q&amp;A discussion during the </w:t>
      </w:r>
      <w:r w:rsidRPr="00C76949">
        <w:rPr>
          <w:rFonts w:cstheme="minorHAnsi"/>
          <w:b/>
          <w:bCs/>
          <w:sz w:val="20"/>
          <w:szCs w:val="20"/>
          <w:shd w:val="clear" w:color="auto" w:fill="FFFFFF"/>
        </w:rPr>
        <w:t>Poster Review Session 11:00 am – 12:00 pm on May 15</w:t>
      </w:r>
      <w:r w:rsidRPr="00C76949">
        <w:rPr>
          <w:rFonts w:cstheme="minorHAnsi"/>
          <w:sz w:val="20"/>
          <w:szCs w:val="20"/>
          <w:shd w:val="clear" w:color="auto" w:fill="FFFFFF"/>
        </w:rPr>
        <w:t xml:space="preserve">. The evaluation of the Best Poster Award will be based on criteria such as poster content, format, and the participants’ responses. Each submission category will be evaluated separately. </w:t>
      </w:r>
    </w:p>
    <w:p w14:paraId="60FE23D7" w14:textId="77777777" w:rsidR="00916DCB" w:rsidRPr="00C76949" w:rsidRDefault="00916DCB" w:rsidP="00916DCB">
      <w:pPr>
        <w:pStyle w:val="aa"/>
        <w:ind w:left="360"/>
        <w:rPr>
          <w:rFonts w:cstheme="minorHAnsi"/>
          <w:sz w:val="20"/>
          <w:szCs w:val="20"/>
          <w:shd w:val="clear" w:color="auto" w:fill="FFFFFF"/>
        </w:rPr>
      </w:pPr>
    </w:p>
    <w:p w14:paraId="4EF920B0" w14:textId="170C38E6" w:rsidR="00877B6F" w:rsidRPr="00C76949" w:rsidRDefault="00877B6F" w:rsidP="00B5771E">
      <w:pPr>
        <w:pStyle w:val="aa"/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76949">
        <w:rPr>
          <w:rFonts w:ascii="Times New Roman" w:hAnsi="Times New Roman" w:cs="Times New Roman"/>
          <w:sz w:val="20"/>
          <w:szCs w:val="20"/>
          <w:shd w:val="clear" w:color="auto" w:fill="FFFFFF"/>
        </w:rPr>
        <w:t>論文口頭競賽與優良海報競賽之參加身分</w:t>
      </w:r>
      <w:r w:rsidRPr="00C76949">
        <w:rPr>
          <w:rFonts w:ascii="Times New Roman" w:hAnsi="Times New Roman" w:cs="Times New Roman"/>
          <w:sz w:val="20"/>
          <w:szCs w:val="20"/>
          <w:shd w:val="clear" w:color="auto" w:fill="FFFFFF"/>
        </w:rPr>
        <w:t>: </w:t>
      </w:r>
      <w:r w:rsidRPr="00C76949">
        <w:rPr>
          <w:rFonts w:ascii="Times New Roman" w:hAnsi="Times New Roman" w:cs="Times New Roman"/>
          <w:sz w:val="20"/>
          <w:szCs w:val="20"/>
          <w:shd w:val="clear" w:color="auto" w:fill="FFFFFF"/>
        </w:rPr>
        <w:t>目前在學之大學生、碩士生、博士生</w:t>
      </w:r>
      <w:r w:rsidR="00735CC8" w:rsidRPr="00C76949">
        <w:rPr>
          <w:rFonts w:ascii="Times New Roman" w:hAnsi="Times New Roman" w:cs="Times New Roman"/>
          <w:sz w:val="20"/>
          <w:szCs w:val="20"/>
          <w:shd w:val="clear" w:color="auto" w:fill="FFFFFF"/>
        </w:rPr>
        <w:t>，</w:t>
      </w:r>
      <w:r w:rsidR="00735CC8" w:rsidRPr="00C76949">
        <w:rPr>
          <w:rFonts w:hint="eastAsia"/>
          <w:sz w:val="20"/>
          <w:szCs w:val="20"/>
          <w:shd w:val="clear" w:color="auto" w:fill="FFFFFF"/>
        </w:rPr>
        <w:t>且報告者須為大會之註冊人員</w:t>
      </w:r>
      <w:r w:rsidRPr="00C76949">
        <w:rPr>
          <w:rFonts w:ascii="Times New Roman" w:hAnsi="Times New Roman" w:cs="Times New Roman"/>
          <w:sz w:val="20"/>
          <w:szCs w:val="20"/>
          <w:shd w:val="clear" w:color="auto" w:fill="FFFFFF"/>
        </w:rPr>
        <w:t>。</w:t>
      </w:r>
      <w:r w:rsidRPr="00C76949">
        <w:rPr>
          <w:rFonts w:ascii="Times New Roman" w:hAnsi="Times New Roman" w:cs="Times New Roman"/>
          <w:sz w:val="20"/>
          <w:szCs w:val="20"/>
          <w:shd w:val="clear" w:color="auto" w:fill="FFFFFF"/>
        </w:rPr>
        <w:br/>
        <w:t>Eligibility for Oral Presentation Competition and Best Poster Competition: Current undergraduate, master's, or doctoral students</w:t>
      </w:r>
      <w:r w:rsidR="00735CC8" w:rsidRPr="00C76949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  <w:r w:rsidR="00735CC8" w:rsidRPr="00C76949">
        <w:rPr>
          <w:rFonts w:hint="eastAsia"/>
          <w:sz w:val="20"/>
          <w:szCs w:val="20"/>
          <w:shd w:val="clear" w:color="auto" w:fill="FFFFFF"/>
        </w:rPr>
        <w:t xml:space="preserve"> Additionally, the presenter must be a registered participant of the conference.</w:t>
      </w:r>
    </w:p>
    <w:p w14:paraId="24C16A56" w14:textId="77777777" w:rsidR="00565A56" w:rsidRPr="00C76949" w:rsidRDefault="00565A56" w:rsidP="00523F5D">
      <w:pPr>
        <w:pStyle w:val="aa"/>
        <w:numPr>
          <w:ilvl w:val="0"/>
          <w:numId w:val="3"/>
        </w:numPr>
        <w:jc w:val="both"/>
        <w:rPr>
          <w:rFonts w:ascii="Times New Roman" w:hAnsi="Times New Roman" w:cs="Times New Roman"/>
          <w:color w:val="FF0000"/>
          <w:sz w:val="20"/>
          <w:szCs w:val="20"/>
          <w:shd w:val="clear" w:color="auto" w:fill="FFFFFF"/>
        </w:rPr>
      </w:pPr>
      <w:r w:rsidRPr="00C76949">
        <w:rPr>
          <w:rFonts w:ascii="Times New Roman" w:hAnsi="Times New Roman" w:cs="Times New Roman"/>
          <w:b/>
          <w:bCs/>
          <w:color w:val="FF0000"/>
          <w:sz w:val="20"/>
          <w:szCs w:val="20"/>
          <w:shd w:val="clear" w:color="auto" w:fill="FFFFFF"/>
        </w:rPr>
        <w:t>請註明報告者姓名</w:t>
      </w:r>
      <w:r w:rsidRPr="00C76949">
        <w:rPr>
          <w:rFonts w:ascii="Times New Roman" w:hAnsi="Times New Roman" w:cs="Times New Roman"/>
          <w:color w:val="FF0000"/>
          <w:sz w:val="20"/>
          <w:szCs w:val="20"/>
          <w:shd w:val="clear" w:color="auto" w:fill="FFFFFF"/>
        </w:rPr>
        <w:t>。</w:t>
      </w:r>
    </w:p>
    <w:p w14:paraId="3829557D" w14:textId="4ACEFA30" w:rsidR="00565A56" w:rsidRPr="00C76949" w:rsidRDefault="00565A56" w:rsidP="00B5771E">
      <w:pPr>
        <w:pStyle w:val="aa"/>
        <w:spacing w:after="240"/>
        <w:ind w:left="360"/>
        <w:jc w:val="both"/>
        <w:rPr>
          <w:rFonts w:ascii="Times New Roman" w:hAnsi="Times New Roman" w:cs="Times New Roman"/>
          <w:b/>
          <w:bCs/>
          <w:color w:val="FF0000"/>
          <w:sz w:val="20"/>
          <w:szCs w:val="20"/>
          <w:shd w:val="clear" w:color="auto" w:fill="FFFFFF"/>
        </w:rPr>
      </w:pPr>
      <w:r w:rsidRPr="00C76949">
        <w:rPr>
          <w:rFonts w:ascii="Times New Roman" w:hAnsi="Times New Roman" w:cs="Times New Roman"/>
          <w:b/>
          <w:bCs/>
          <w:color w:val="FF0000"/>
          <w:sz w:val="20"/>
          <w:szCs w:val="20"/>
          <w:shd w:val="clear" w:color="auto" w:fill="FFFFFF"/>
        </w:rPr>
        <w:t>Please indicate the name of the presenter</w:t>
      </w:r>
      <w:r w:rsidR="00B5771E" w:rsidRPr="00C76949">
        <w:rPr>
          <w:rFonts w:ascii="Times New Roman" w:hAnsi="Times New Roman" w:cs="Times New Roman"/>
          <w:b/>
          <w:bCs/>
          <w:color w:val="FF0000"/>
          <w:sz w:val="20"/>
          <w:szCs w:val="20"/>
          <w:shd w:val="clear" w:color="auto" w:fill="FFFFFF"/>
        </w:rPr>
        <w:t>.</w:t>
      </w:r>
    </w:p>
    <w:p w14:paraId="18C45A9A" w14:textId="77777777" w:rsidR="00CF63D7" w:rsidRPr="00C76949" w:rsidRDefault="00CF63D7" w:rsidP="00523F5D">
      <w:pPr>
        <w:pStyle w:val="aa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76949">
        <w:rPr>
          <w:rFonts w:ascii="Times New Roman" w:hAnsi="Times New Roman" w:cs="Times New Roman"/>
          <w:sz w:val="20"/>
          <w:szCs w:val="20"/>
          <w:shd w:val="clear" w:color="auto" w:fill="FFFFFF"/>
        </w:rPr>
        <w:t>作者群可含大學、碩博士學生、研究助理、博士後研究、研究員、指導教授或業界合作對象。</w:t>
      </w:r>
    </w:p>
    <w:p w14:paraId="4FDF17B3" w14:textId="0387AE52" w:rsidR="005B6FDB" w:rsidRPr="00C76949" w:rsidRDefault="00CF63D7" w:rsidP="00936EAF">
      <w:pPr>
        <w:pStyle w:val="aa"/>
        <w:ind w:left="36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76949">
        <w:rPr>
          <w:rFonts w:ascii="Times New Roman" w:hAnsi="Times New Roman" w:cs="Times New Roman"/>
          <w:sz w:val="20"/>
          <w:szCs w:val="20"/>
          <w:shd w:val="clear" w:color="auto" w:fill="FFFFFF"/>
        </w:rPr>
        <w:t>The authors may include undergraduate, master's, and doctoral students, research assistants, postdoctoral researchers, researchers, advisors, or industry collaborators.</w:t>
      </w:r>
    </w:p>
    <w:p w14:paraId="6D31F84D" w14:textId="77777777" w:rsidR="00936EAF" w:rsidRPr="00C76949" w:rsidRDefault="00936EAF" w:rsidP="00936EAF">
      <w:pPr>
        <w:pStyle w:val="aa"/>
        <w:ind w:left="36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14:paraId="1553DCFA" w14:textId="77777777" w:rsidR="008B1818" w:rsidRPr="00C76949" w:rsidRDefault="005B6FDB" w:rsidP="008B1818">
      <w:pPr>
        <w:pStyle w:val="aa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76949">
        <w:rPr>
          <w:rFonts w:ascii="Times New Roman" w:hAnsi="Times New Roman" w:cs="Times New Roman" w:hint="eastAsia"/>
          <w:sz w:val="20"/>
          <w:szCs w:val="20"/>
          <w:shd w:val="clear" w:color="auto" w:fill="FFFFFF"/>
        </w:rPr>
        <w:t>請遵守學術倫理</w:t>
      </w:r>
      <w:r w:rsidR="00394C2B" w:rsidRPr="00C76949">
        <w:rPr>
          <w:rFonts w:ascii="Times New Roman" w:hAnsi="Times New Roman" w:cs="Times New Roman" w:hint="eastAsia"/>
          <w:sz w:val="20"/>
          <w:szCs w:val="20"/>
          <w:shd w:val="clear" w:color="auto" w:fill="FFFFFF"/>
        </w:rPr>
        <w:t>之</w:t>
      </w:r>
      <w:r w:rsidRPr="00C76949">
        <w:rPr>
          <w:rFonts w:ascii="Times New Roman" w:hAnsi="Times New Roman" w:cs="Times New Roman" w:hint="eastAsia"/>
          <w:sz w:val="20"/>
          <w:szCs w:val="20"/>
          <w:shd w:val="clear" w:color="auto" w:fill="FFFFFF"/>
        </w:rPr>
        <w:t>原則。</w:t>
      </w:r>
    </w:p>
    <w:p w14:paraId="25E6EDFB" w14:textId="53506291" w:rsidR="00394C2B" w:rsidRPr="00C76949" w:rsidRDefault="008B1818" w:rsidP="008B1818">
      <w:pPr>
        <w:pStyle w:val="aa"/>
        <w:ind w:left="36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76949">
        <w:rPr>
          <w:rFonts w:ascii="Times New Roman" w:hAnsi="Times New Roman" w:cs="Times New Roman"/>
          <w:sz w:val="20"/>
          <w:szCs w:val="20"/>
          <w:shd w:val="clear" w:color="auto" w:fill="FFFFFF"/>
        </w:rPr>
        <w:t>Please adhere to the principles of academic ethics.</w:t>
      </w:r>
    </w:p>
    <w:p w14:paraId="7B0C3745" w14:textId="77777777" w:rsidR="00094F11" w:rsidRPr="005A142A" w:rsidRDefault="00094F11" w:rsidP="005A142A">
      <w:pPr>
        <w:spacing w:line="360" w:lineRule="auto"/>
        <w:rPr>
          <w:rFonts w:eastAsiaTheme="minorEastAsia"/>
          <w:sz w:val="24"/>
          <w:szCs w:val="24"/>
          <w:lang w:eastAsia="zh-TW"/>
        </w:rPr>
      </w:pPr>
    </w:p>
    <w:p w14:paraId="151B0277" w14:textId="3E4404D5" w:rsidR="00094F11" w:rsidRPr="00130766" w:rsidRDefault="00916DCB" w:rsidP="005A142A">
      <w:pPr>
        <w:spacing w:line="360" w:lineRule="auto"/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</w:pPr>
      <w:r w:rsidRPr="00130766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>若有</w:t>
      </w:r>
      <w:r w:rsidR="00360D03" w:rsidRPr="00130766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>任何</w:t>
      </w:r>
      <w:r w:rsidRPr="00130766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>問題請聯絡</w:t>
      </w:r>
      <w:r w:rsidRPr="00130766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>S</w:t>
      </w:r>
      <w:r w:rsidR="00EA7E45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>NDCT</w:t>
      </w:r>
      <w:r w:rsidRPr="00130766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>論文組</w:t>
      </w:r>
      <w:r w:rsidR="00360D03" w:rsidRPr="00130766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>:</w:t>
      </w:r>
      <w:r w:rsidR="00360D03" w:rsidRPr="00130766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>陳先生</w:t>
      </w:r>
      <w:r w:rsidR="00360D03" w:rsidRPr="00130766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 xml:space="preserve">, Email: </w:t>
      </w:r>
      <w:hyperlink r:id="rId8" w:history="1">
        <w:r w:rsidR="00360D03" w:rsidRPr="00130766">
          <w:rPr>
            <w:rStyle w:val="ab"/>
            <w:rFonts w:asciiTheme="minorHAnsi" w:eastAsiaTheme="minorEastAsia" w:hAnsiTheme="minorHAnsi" w:cstheme="minorHAnsi"/>
            <w:b/>
            <w:sz w:val="24"/>
            <w:szCs w:val="24"/>
            <w:u w:val="none"/>
            <w:lang w:eastAsia="zh-TW"/>
          </w:rPr>
          <w:t>ytchenz@niar.org.tw</w:t>
        </w:r>
      </w:hyperlink>
      <w:r w:rsidR="00360D03" w:rsidRPr="00130766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 xml:space="preserve">, </w:t>
      </w:r>
      <w:r w:rsidR="00360D03" w:rsidRPr="00130766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>分機</w:t>
      </w:r>
      <w:r w:rsidR="00360D03" w:rsidRPr="00130766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 xml:space="preserve">: </w:t>
      </w:r>
      <w:r w:rsidR="00EA7E45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>03-5773693 #</w:t>
      </w:r>
      <w:r w:rsidR="00360D03" w:rsidRPr="00130766">
        <w:rPr>
          <w:rFonts w:asciiTheme="minorHAnsi" w:eastAsiaTheme="minorEastAsia" w:hAnsiTheme="minorHAnsi" w:cstheme="minorHAnsi"/>
          <w:b/>
          <w:color w:val="0000FF"/>
          <w:sz w:val="24"/>
          <w:szCs w:val="24"/>
          <w:lang w:eastAsia="zh-TW"/>
        </w:rPr>
        <w:t>7572.</w:t>
      </w:r>
    </w:p>
    <w:p w14:paraId="0804125E" w14:textId="29EAE909" w:rsidR="00AB2D9E" w:rsidRDefault="00AB2D9E" w:rsidP="00AB2D9E">
      <w:pPr>
        <w:pStyle w:val="1"/>
        <w:spacing w:before="120" w:after="120"/>
        <w:ind w:left="-90" w:right="216"/>
        <w:jc w:val="center"/>
        <w:rPr>
          <w:rFonts w:ascii="Times" w:hAnsi="Times"/>
          <w:b w:val="0"/>
          <w:sz w:val="36"/>
        </w:rPr>
      </w:pPr>
      <w:r w:rsidRPr="002D50FD">
        <w:rPr>
          <w:rFonts w:ascii="Times" w:hAnsi="Times"/>
          <w:b w:val="0"/>
          <w:sz w:val="36"/>
        </w:rPr>
        <w:lastRenderedPageBreak/>
        <w:t>Manuscript P</w:t>
      </w:r>
      <w:r>
        <w:rPr>
          <w:rFonts w:ascii="Times" w:hAnsi="Times"/>
          <w:b w:val="0"/>
          <w:sz w:val="36"/>
        </w:rPr>
        <w:t>reparation Instructions for 20</w:t>
      </w:r>
      <w:r w:rsidR="002F1229" w:rsidRPr="002F1229">
        <w:rPr>
          <w:rFonts w:eastAsiaTheme="minorEastAsia"/>
          <w:b w:val="0"/>
          <w:sz w:val="36"/>
          <w:lang w:eastAsia="zh-TW"/>
        </w:rPr>
        <w:t>2</w:t>
      </w:r>
      <w:r w:rsidR="00EA229A">
        <w:rPr>
          <w:rFonts w:eastAsiaTheme="minorEastAsia" w:hint="eastAsia"/>
          <w:b w:val="0"/>
          <w:sz w:val="36"/>
          <w:lang w:eastAsia="zh-TW"/>
        </w:rPr>
        <w:t>6</w:t>
      </w:r>
      <w:r w:rsidRPr="002D50FD">
        <w:rPr>
          <w:rFonts w:ascii="Times" w:hAnsi="Times"/>
          <w:b w:val="0"/>
          <w:sz w:val="36"/>
        </w:rPr>
        <w:t xml:space="preserve"> </w:t>
      </w:r>
      <w:r w:rsidR="00647471">
        <w:rPr>
          <w:rFonts w:ascii="Times" w:eastAsia="新細明體" w:hAnsi="Times"/>
          <w:b w:val="0"/>
          <w:sz w:val="36"/>
          <w:lang w:eastAsia="zh-TW"/>
        </w:rPr>
        <w:t>SNDCT</w:t>
      </w:r>
      <w:r>
        <w:rPr>
          <w:rFonts w:ascii="Times" w:eastAsia="新細明體" w:hAnsi="Times" w:hint="eastAsia"/>
          <w:b w:val="0"/>
          <w:sz w:val="36"/>
          <w:lang w:eastAsia="zh-TW"/>
        </w:rPr>
        <w:t xml:space="preserve"> </w:t>
      </w:r>
      <w:r>
        <w:rPr>
          <w:rFonts w:ascii="Times" w:hAnsi="Times"/>
          <w:b w:val="0"/>
          <w:sz w:val="36"/>
        </w:rPr>
        <w:t>(Title in 18-point Times font)</w:t>
      </w:r>
    </w:p>
    <w:p w14:paraId="1F414E15" w14:textId="77777777" w:rsidR="00AB2D9E" w:rsidRDefault="00AB2D9E" w:rsidP="00AB2D9E">
      <w:pPr>
        <w:pStyle w:val="31"/>
        <w:spacing w:before="0" w:after="0"/>
        <w:ind w:left="-91" w:right="215"/>
        <w:rPr>
          <w:rFonts w:eastAsia="新細明體"/>
          <w:lang w:eastAsia="zh-TW"/>
        </w:rPr>
      </w:pPr>
      <w:r w:rsidRPr="00D8752F">
        <w:t>First</w:t>
      </w:r>
      <w:r w:rsidR="007D6C97">
        <w:t xml:space="preserve"> </w:t>
      </w:r>
      <w:r w:rsidRPr="00D8752F">
        <w:t>name Lastname</w:t>
      </w:r>
      <w:r w:rsidRPr="00D8752F">
        <w:rPr>
          <w:rFonts w:eastAsia="新細明體"/>
          <w:vertAlign w:val="superscript"/>
          <w:lang w:eastAsia="zh-TW"/>
        </w:rPr>
        <w:t>1</w:t>
      </w:r>
      <w:r w:rsidRPr="00D8752F">
        <w:t>, First</w:t>
      </w:r>
      <w:r w:rsidR="007D6C97">
        <w:t xml:space="preserve"> </w:t>
      </w:r>
      <w:r w:rsidRPr="00D8752F">
        <w:t>name Lastname</w:t>
      </w:r>
      <w:r w:rsidRPr="00D8752F">
        <w:rPr>
          <w:rFonts w:eastAsia="新細明體"/>
          <w:vertAlign w:val="superscript"/>
          <w:lang w:eastAsia="zh-TW"/>
        </w:rPr>
        <w:t>2</w:t>
      </w:r>
      <w:r w:rsidRPr="00D8752F">
        <w:t xml:space="preserve">, </w:t>
      </w:r>
      <w:r w:rsidRPr="00D8752F">
        <w:rPr>
          <w:rFonts w:eastAsia="新細明體"/>
          <w:lang w:eastAsia="zh-TW"/>
        </w:rPr>
        <w:t xml:space="preserve">and </w:t>
      </w:r>
      <w:r w:rsidRPr="00D8752F">
        <w:t>First</w:t>
      </w:r>
      <w:r w:rsidR="007D6C97">
        <w:t xml:space="preserve"> </w:t>
      </w:r>
      <w:r w:rsidRPr="00D8752F">
        <w:t>name Lastname</w:t>
      </w:r>
      <w:r w:rsidRPr="00D8752F">
        <w:rPr>
          <w:rFonts w:eastAsia="新細明體"/>
          <w:vertAlign w:val="superscript"/>
          <w:lang w:eastAsia="zh-TW"/>
        </w:rPr>
        <w:t>3</w:t>
      </w:r>
      <w:r w:rsidRPr="00D8752F">
        <w:t xml:space="preserve"> </w:t>
      </w:r>
    </w:p>
    <w:p w14:paraId="275D3C5E" w14:textId="77777777" w:rsidR="00AB2D9E" w:rsidRDefault="00AB2D9E" w:rsidP="00AB2D9E">
      <w:pPr>
        <w:pStyle w:val="31"/>
        <w:spacing w:before="0" w:after="0"/>
        <w:ind w:left="-91" w:right="215"/>
      </w:pPr>
      <w:r>
        <w:t>(List authors on this line using 1</w:t>
      </w:r>
      <w:r w:rsidR="00D8752F">
        <w:rPr>
          <w:rFonts w:eastAsia="新細明體"/>
          <w:lang w:eastAsia="zh-TW"/>
        </w:rPr>
        <w:t>2</w:t>
      </w:r>
      <w:r>
        <w:t xml:space="preserve"> point Times font – use a second line if necessary)</w:t>
      </w:r>
    </w:p>
    <w:p w14:paraId="3EE1B997" w14:textId="77777777" w:rsidR="00AB2D9E" w:rsidRDefault="00AB2D9E" w:rsidP="00AB2D9E">
      <w:pPr>
        <w:pStyle w:val="3"/>
        <w:spacing w:before="0" w:after="0"/>
        <w:ind w:left="-91" w:right="215"/>
        <w:rPr>
          <w:rFonts w:ascii="Times" w:eastAsia="新細明體" w:hAnsi="Times"/>
          <w:b w:val="0"/>
          <w:caps w:val="0"/>
          <w:lang w:eastAsia="zh-TW"/>
        </w:rPr>
      </w:pPr>
      <w:r w:rsidRPr="00C028DD">
        <w:rPr>
          <w:rFonts w:ascii="Times" w:eastAsia="新細明體" w:hAnsi="Times"/>
          <w:b w:val="0"/>
          <w:caps w:val="0"/>
          <w:vertAlign w:val="superscript"/>
          <w:lang w:eastAsia="zh-TW"/>
        </w:rPr>
        <w:t>1</w:t>
      </w:r>
      <w:r>
        <w:rPr>
          <w:rFonts w:ascii="Times" w:eastAsia="新細明體" w:hAnsi="Times"/>
          <w:b w:val="0"/>
          <w:caps w:val="0"/>
          <w:lang w:eastAsia="zh-TW"/>
        </w:rPr>
        <w:t>A</w:t>
      </w:r>
      <w:r w:rsidRPr="00C028DD">
        <w:rPr>
          <w:rFonts w:ascii="Times" w:hAnsi="Times"/>
          <w:b w:val="0"/>
          <w:caps w:val="0"/>
        </w:rPr>
        <w:t>ffiliation</w:t>
      </w:r>
      <w:r>
        <w:rPr>
          <w:rFonts w:ascii="Times" w:eastAsia="新細明體" w:hAnsi="Times"/>
          <w:b w:val="0"/>
          <w:caps w:val="0"/>
          <w:lang w:eastAsia="zh-TW"/>
        </w:rPr>
        <w:t xml:space="preserve">, Country, </w:t>
      </w:r>
      <w:r>
        <w:rPr>
          <w:rFonts w:ascii="Times" w:eastAsia="新細明體" w:hAnsi="Times"/>
          <w:b w:val="0"/>
          <w:caps w:val="0"/>
          <w:vertAlign w:val="superscript"/>
          <w:lang w:eastAsia="zh-TW"/>
        </w:rPr>
        <w:t>2</w:t>
      </w:r>
      <w:r>
        <w:rPr>
          <w:rFonts w:ascii="Times" w:eastAsia="新細明體" w:hAnsi="Times"/>
          <w:b w:val="0"/>
          <w:caps w:val="0"/>
          <w:lang w:eastAsia="zh-TW"/>
        </w:rPr>
        <w:t>A</w:t>
      </w:r>
      <w:r w:rsidRPr="00C028DD">
        <w:rPr>
          <w:rFonts w:ascii="Times" w:hAnsi="Times"/>
          <w:b w:val="0"/>
          <w:caps w:val="0"/>
        </w:rPr>
        <w:t>ffiliation</w:t>
      </w:r>
      <w:r>
        <w:rPr>
          <w:rFonts w:ascii="Times" w:eastAsia="新細明體" w:hAnsi="Times"/>
          <w:b w:val="0"/>
          <w:caps w:val="0"/>
          <w:lang w:eastAsia="zh-TW"/>
        </w:rPr>
        <w:t xml:space="preserve">, Country, </w:t>
      </w:r>
      <w:r>
        <w:rPr>
          <w:rFonts w:ascii="Times" w:eastAsia="新細明體" w:hAnsi="Times"/>
          <w:b w:val="0"/>
          <w:caps w:val="0"/>
          <w:vertAlign w:val="superscript"/>
          <w:lang w:eastAsia="zh-TW"/>
        </w:rPr>
        <w:t>3</w:t>
      </w:r>
      <w:r>
        <w:rPr>
          <w:rFonts w:ascii="Times" w:eastAsia="新細明體" w:hAnsi="Times"/>
          <w:b w:val="0"/>
          <w:caps w:val="0"/>
          <w:lang w:eastAsia="zh-TW"/>
        </w:rPr>
        <w:t>A</w:t>
      </w:r>
      <w:r w:rsidRPr="00C028DD">
        <w:rPr>
          <w:rFonts w:ascii="Times" w:hAnsi="Times"/>
          <w:b w:val="0"/>
          <w:caps w:val="0"/>
        </w:rPr>
        <w:t>ffiliation</w:t>
      </w:r>
      <w:r>
        <w:rPr>
          <w:rFonts w:ascii="Times" w:eastAsia="新細明體" w:hAnsi="Times"/>
          <w:b w:val="0"/>
          <w:caps w:val="0"/>
          <w:lang w:eastAsia="zh-TW"/>
        </w:rPr>
        <w:t>, Country</w:t>
      </w:r>
      <w:r>
        <w:rPr>
          <w:rFonts w:ascii="Times" w:hAnsi="Times"/>
          <w:b w:val="0"/>
          <w:caps w:val="0"/>
        </w:rPr>
        <w:t xml:space="preserve"> </w:t>
      </w:r>
    </w:p>
    <w:p w14:paraId="7499AEB8" w14:textId="77777777" w:rsidR="00AB2D9E" w:rsidRDefault="00AB2D9E" w:rsidP="00AB2D9E">
      <w:pPr>
        <w:pStyle w:val="3"/>
        <w:spacing w:before="0" w:after="0"/>
        <w:ind w:left="-91" w:right="215"/>
        <w:rPr>
          <w:rFonts w:ascii="Times" w:eastAsiaTheme="minorEastAsia" w:hAnsi="Times"/>
          <w:b w:val="0"/>
          <w:caps w:val="0"/>
          <w:lang w:eastAsia="zh-TW"/>
        </w:rPr>
      </w:pPr>
      <w:r>
        <w:rPr>
          <w:rFonts w:ascii="Times" w:hAnsi="Times"/>
          <w:b w:val="0"/>
          <w:caps w:val="0"/>
        </w:rPr>
        <w:t>(</w:t>
      </w:r>
      <w:r w:rsidR="00F04331">
        <w:rPr>
          <w:rFonts w:ascii="Times" w:hAnsi="Times"/>
          <w:b w:val="0"/>
          <w:caps w:val="0"/>
        </w:rPr>
        <w:t>Authors</w:t>
      </w:r>
      <w:r>
        <w:rPr>
          <w:rFonts w:ascii="Times" w:hAnsi="Times"/>
          <w:b w:val="0"/>
          <w:caps w:val="0"/>
        </w:rPr>
        <w:t>' affiliation(s) listed here in 1</w:t>
      </w:r>
      <w:r w:rsidR="00D8752F">
        <w:rPr>
          <w:rFonts w:ascii="Times" w:eastAsia="新細明體" w:hAnsi="Times"/>
          <w:b w:val="0"/>
          <w:caps w:val="0"/>
          <w:lang w:eastAsia="zh-TW"/>
        </w:rPr>
        <w:t>2</w:t>
      </w:r>
      <w:r>
        <w:rPr>
          <w:rFonts w:ascii="Times" w:hAnsi="Times"/>
          <w:b w:val="0"/>
          <w:caps w:val="0"/>
        </w:rPr>
        <w:t xml:space="preserve"> point Times font – use a second line if necessar</w:t>
      </w:r>
      <w:r>
        <w:rPr>
          <w:rFonts w:ascii="Times" w:eastAsiaTheme="minorEastAsia" w:hAnsi="Times" w:hint="eastAsia"/>
          <w:b w:val="0"/>
          <w:caps w:val="0"/>
          <w:lang w:eastAsia="zh-TW"/>
        </w:rPr>
        <w:t>y</w:t>
      </w:r>
    </w:p>
    <w:p w14:paraId="46D0B304" w14:textId="77777777" w:rsidR="00AB2D9E" w:rsidRPr="00AB2D9E" w:rsidRDefault="00AB2D9E" w:rsidP="00AB2D9E">
      <w:pPr>
        <w:rPr>
          <w:rFonts w:eastAsiaTheme="minorEastAsia"/>
          <w:lang w:eastAsia="zh-TW"/>
        </w:rPr>
      </w:pPr>
    </w:p>
    <w:p w14:paraId="4F708921" w14:textId="77777777" w:rsidR="00AB2D9E" w:rsidRDefault="00AB2D9E" w:rsidP="00AB2D9E">
      <w:pPr>
        <w:pStyle w:val="3"/>
        <w:spacing w:before="40" w:after="0" w:line="200" w:lineRule="exact"/>
        <w:jc w:val="both"/>
        <w:rPr>
          <w:rFonts w:eastAsiaTheme="minorEastAsia"/>
          <w:i/>
          <w:caps w:val="0"/>
          <w:kern w:val="6"/>
          <w:sz w:val="18"/>
          <w:lang w:eastAsia="zh-TW"/>
        </w:rPr>
        <w:sectPr w:rsidR="00AB2D9E" w:rsidSect="00AB2D9E">
          <w:pgSz w:w="11907" w:h="16840" w:code="9"/>
          <w:pgMar w:top="1474" w:right="805" w:bottom="1474" w:left="805" w:header="720" w:footer="720" w:gutter="0"/>
          <w:cols w:space="720"/>
        </w:sectPr>
      </w:pPr>
    </w:p>
    <w:p w14:paraId="2B498750" w14:textId="77777777" w:rsidR="00AB2D9E" w:rsidRPr="0016588E" w:rsidRDefault="00AB2D9E" w:rsidP="00AB2D9E">
      <w:pPr>
        <w:pStyle w:val="3"/>
        <w:spacing w:before="40" w:after="0" w:line="200" w:lineRule="exact"/>
        <w:jc w:val="both"/>
        <w:rPr>
          <w:rFonts w:eastAsia="新細明體"/>
          <w:caps w:val="0"/>
          <w:kern w:val="6"/>
          <w:sz w:val="18"/>
          <w:lang w:eastAsia="zh-TW"/>
        </w:rPr>
      </w:pPr>
      <w:r>
        <w:rPr>
          <w:rFonts w:eastAsiaTheme="minorEastAsia" w:hint="eastAsia"/>
          <w:i/>
          <w:caps w:val="0"/>
          <w:kern w:val="6"/>
          <w:sz w:val="18"/>
          <w:lang w:eastAsia="zh-TW"/>
        </w:rPr>
        <w:t>A</w:t>
      </w:r>
      <w:r>
        <w:rPr>
          <w:i/>
          <w:caps w:val="0"/>
          <w:kern w:val="6"/>
          <w:sz w:val="18"/>
        </w:rPr>
        <w:t xml:space="preserve">bstract </w:t>
      </w:r>
      <w:r>
        <w:rPr>
          <w:caps w:val="0"/>
          <w:kern w:val="6"/>
          <w:sz w:val="18"/>
        </w:rPr>
        <w:t xml:space="preserve">— </w:t>
      </w:r>
      <w:r w:rsidR="003519A4">
        <w:rPr>
          <w:rFonts w:eastAsia="新細明體"/>
          <w:caps w:val="0"/>
          <w:kern w:val="6"/>
          <w:sz w:val="18"/>
          <w:lang w:eastAsia="zh-TW"/>
        </w:rPr>
        <w:t>P</w:t>
      </w:r>
      <w:r w:rsidR="003519A4" w:rsidRPr="0016588E">
        <w:rPr>
          <w:rFonts w:eastAsia="新細明體"/>
          <w:caps w:val="0"/>
          <w:kern w:val="6"/>
          <w:sz w:val="18"/>
          <w:lang w:eastAsia="zh-TW"/>
        </w:rPr>
        <w:t>lease</w:t>
      </w:r>
      <w:r w:rsidRPr="0016588E">
        <w:rPr>
          <w:rFonts w:eastAsia="新細明體" w:hint="eastAsia"/>
          <w:caps w:val="0"/>
          <w:kern w:val="6"/>
          <w:sz w:val="18"/>
          <w:lang w:eastAsia="zh-TW"/>
        </w:rPr>
        <w:t xml:space="preserve"> </w:t>
      </w:r>
      <w:r w:rsidRPr="0016588E">
        <w:rPr>
          <w:rFonts w:eastAsia="新細明體"/>
          <w:caps w:val="0"/>
          <w:kern w:val="6"/>
          <w:sz w:val="18"/>
          <w:lang w:eastAsia="zh-TW"/>
        </w:rPr>
        <w:t>prepare</w:t>
      </w:r>
      <w:r w:rsidRPr="0016588E">
        <w:rPr>
          <w:rFonts w:eastAsia="新細明體" w:hint="eastAsia"/>
          <w:caps w:val="0"/>
          <w:kern w:val="6"/>
          <w:sz w:val="18"/>
          <w:lang w:eastAsia="zh-TW"/>
        </w:rPr>
        <w:t xml:space="preserve"> your manuscript based on the format instructions detailed in the template. </w:t>
      </w:r>
      <w:r w:rsidRPr="00F82D2E">
        <w:rPr>
          <w:rFonts w:eastAsia="新細明體"/>
          <w:caps w:val="0"/>
          <w:kern w:val="6"/>
          <w:sz w:val="18"/>
          <w:lang w:eastAsia="zh-TW"/>
        </w:rPr>
        <w:t>Manuscripts which obviously violate the format instructions will be rejected automatically.</w:t>
      </w:r>
      <w:r>
        <w:rPr>
          <w:rFonts w:eastAsia="新細明體" w:hint="eastAsia"/>
          <w:caps w:val="0"/>
          <w:kern w:val="6"/>
          <w:sz w:val="18"/>
          <w:lang w:eastAsia="zh-TW"/>
        </w:rPr>
        <w:t xml:space="preserve"> </w:t>
      </w:r>
      <w:r>
        <w:rPr>
          <w:caps w:val="0"/>
          <w:kern w:val="6"/>
          <w:sz w:val="18"/>
        </w:rPr>
        <w:t>Use 9 point Times New Roman Bold font for the abstract.</w:t>
      </w:r>
      <w:r w:rsidRPr="0016588E">
        <w:rPr>
          <w:rFonts w:eastAsia="新細明體" w:hint="eastAsia"/>
          <w:caps w:val="0"/>
          <w:kern w:val="6"/>
          <w:sz w:val="18"/>
          <w:lang w:eastAsia="zh-TW"/>
        </w:rPr>
        <w:t xml:space="preserve"> </w:t>
      </w:r>
    </w:p>
    <w:p w14:paraId="3ED8D71D" w14:textId="77777777" w:rsidR="00AB2D9E" w:rsidRDefault="00386BF1" w:rsidP="003519A4">
      <w:pPr>
        <w:pStyle w:val="3"/>
        <w:spacing w:before="40" w:after="0" w:line="200" w:lineRule="exact"/>
        <w:ind w:firstLine="187"/>
        <w:jc w:val="both"/>
        <w:rPr>
          <w:caps w:val="0"/>
          <w:kern w:val="6"/>
          <w:sz w:val="18"/>
        </w:rPr>
      </w:pPr>
      <w:r>
        <w:rPr>
          <w:i/>
          <w:caps w:val="0"/>
          <w:kern w:val="6"/>
          <w:sz w:val="18"/>
        </w:rPr>
        <w:t xml:space="preserve">Index Terms </w:t>
      </w:r>
      <w:r>
        <w:rPr>
          <w:caps w:val="0"/>
          <w:kern w:val="6"/>
          <w:sz w:val="18"/>
        </w:rPr>
        <w:t xml:space="preserve">— </w:t>
      </w:r>
      <w:r w:rsidR="00AB2D9E" w:rsidRPr="0016588E">
        <w:rPr>
          <w:rFonts w:eastAsia="新細明體" w:hint="eastAsia"/>
          <w:caps w:val="0"/>
          <w:kern w:val="6"/>
          <w:sz w:val="18"/>
          <w:lang w:eastAsia="zh-TW"/>
        </w:rPr>
        <w:t>Transistors, c</w:t>
      </w:r>
      <w:r w:rsidR="00AB2D9E">
        <w:rPr>
          <w:caps w:val="0"/>
          <w:kern w:val="6"/>
          <w:sz w:val="18"/>
        </w:rPr>
        <w:t>eramics, coaxial resonators, delay filters, delay-lines, power amplifiers (Use the alphabetical order).</w:t>
      </w:r>
    </w:p>
    <w:p w14:paraId="1FC13F37" w14:textId="77777777" w:rsidR="003519A4" w:rsidRPr="003519A4" w:rsidRDefault="003519A4" w:rsidP="003519A4"/>
    <w:p w14:paraId="53A2E5FD" w14:textId="77777777" w:rsidR="00AB2D9E" w:rsidRDefault="00AB2D9E" w:rsidP="00AB2D9E">
      <w:pPr>
        <w:pStyle w:val="3"/>
        <w:spacing w:after="120" w:line="240" w:lineRule="exact"/>
        <w:rPr>
          <w:rFonts w:ascii="Times" w:hAnsi="Times"/>
          <w:sz w:val="20"/>
        </w:rPr>
      </w:pPr>
      <w:r>
        <w:rPr>
          <w:rFonts w:ascii="Times" w:hAnsi="Times"/>
          <w:b w:val="0"/>
          <w:sz w:val="20"/>
        </w:rPr>
        <w:t xml:space="preserve">I. </w:t>
      </w:r>
      <w:r>
        <w:rPr>
          <w:rFonts w:ascii="Times" w:hAnsi="Times"/>
          <w:b w:val="0"/>
          <w:caps w:val="0"/>
          <w:smallCaps/>
          <w:sz w:val="20"/>
        </w:rPr>
        <w:t>Introduction</w:t>
      </w:r>
    </w:p>
    <w:p w14:paraId="2B5DFFEA" w14:textId="58464D95" w:rsidR="00AB2D9E" w:rsidRPr="00B71787" w:rsidRDefault="00AB2D9E" w:rsidP="00AB2D9E">
      <w:pPr>
        <w:tabs>
          <w:tab w:val="left" w:pos="360"/>
        </w:tabs>
        <w:spacing w:line="240" w:lineRule="exact"/>
        <w:ind w:firstLineChars="100" w:firstLine="200"/>
        <w:jc w:val="both"/>
        <w:rPr>
          <w:rFonts w:ascii="Times" w:eastAsia="新細明體" w:hAnsi="Times"/>
          <w:lang w:eastAsia="zh-TW"/>
        </w:rPr>
      </w:pPr>
      <w:r w:rsidRPr="00B71787">
        <w:rPr>
          <w:rFonts w:ascii="Times" w:eastAsia="新細明體" w:hAnsi="Times"/>
          <w:lang w:eastAsia="zh-TW"/>
        </w:rPr>
        <w:t>Authors should submit papers in PDF format</w:t>
      </w:r>
      <w:r w:rsidRPr="00B71787">
        <w:rPr>
          <w:rFonts w:ascii="Times" w:hAnsi="Times"/>
        </w:rPr>
        <w:t>.</w:t>
      </w:r>
      <w:r w:rsidRPr="00B71787">
        <w:rPr>
          <w:rFonts w:ascii="Times" w:eastAsia="新細明體" w:hAnsi="Times"/>
          <w:lang w:eastAsia="zh-TW"/>
        </w:rPr>
        <w:t xml:space="preserve"> </w:t>
      </w:r>
      <w:r>
        <w:rPr>
          <w:rFonts w:ascii="Times" w:eastAsia="新細明體" w:hAnsi="Times" w:hint="eastAsia"/>
          <w:lang w:eastAsia="zh-TW"/>
        </w:rPr>
        <w:t xml:space="preserve">Paper size is A4. </w:t>
      </w:r>
      <w:r w:rsidRPr="00B71787">
        <w:rPr>
          <w:rFonts w:ascii="Times" w:hAnsi="Times"/>
        </w:rPr>
        <w:t>Please r</w:t>
      </w:r>
      <w:r>
        <w:rPr>
          <w:rFonts w:ascii="Times" w:hAnsi="Times"/>
        </w:rPr>
        <w:t xml:space="preserve">ead through this entire template </w:t>
      </w:r>
      <w:r w:rsidRPr="0016588E">
        <w:rPr>
          <w:rFonts w:ascii="Times" w:eastAsia="新細明體" w:hAnsi="Times" w:hint="eastAsia"/>
          <w:lang w:eastAsia="zh-TW"/>
        </w:rPr>
        <w:t>carefully</w:t>
      </w:r>
      <w:r w:rsidRPr="00097EBA">
        <w:rPr>
          <w:rFonts w:eastAsia="新細明體"/>
          <w:caps/>
          <w:kern w:val="6"/>
          <w:sz w:val="18"/>
          <w:lang w:eastAsia="zh-TW"/>
        </w:rPr>
        <w:t xml:space="preserve"> </w:t>
      </w:r>
      <w:r w:rsidRPr="00B71787">
        <w:rPr>
          <w:rFonts w:ascii="Times" w:hAnsi="Times"/>
        </w:rPr>
        <w:t xml:space="preserve">before you start using it to create your paper! </w:t>
      </w:r>
      <w:r w:rsidRPr="00275B8A">
        <w:rPr>
          <w:rFonts w:ascii="Times" w:eastAsia="新細明體" w:hAnsi="Times"/>
          <w:lang w:eastAsia="zh-TW"/>
        </w:rPr>
        <w:t xml:space="preserve">The maximum length of the </w:t>
      </w:r>
      <w:r>
        <w:rPr>
          <w:rFonts w:ascii="Times" w:eastAsia="新細明體" w:hAnsi="Times"/>
          <w:lang w:eastAsia="zh-TW"/>
        </w:rPr>
        <w:t>abstract</w:t>
      </w:r>
      <w:r w:rsidRPr="00275B8A">
        <w:rPr>
          <w:rFonts w:ascii="Times" w:eastAsia="新細明體" w:hAnsi="Times"/>
          <w:lang w:eastAsia="zh-TW"/>
        </w:rPr>
        <w:t xml:space="preserve"> is </w:t>
      </w:r>
      <w:r w:rsidR="0092017A" w:rsidRPr="00CF167E">
        <w:rPr>
          <w:rFonts w:ascii="Times" w:eastAsia="新細明體" w:hAnsi="Times" w:hint="eastAsia"/>
          <w:lang w:eastAsia="zh-TW"/>
        </w:rPr>
        <w:t>4</w:t>
      </w:r>
      <w:r w:rsidRPr="00CF167E">
        <w:rPr>
          <w:rFonts w:ascii="Times" w:eastAsia="新細明體" w:hAnsi="Times"/>
          <w:lang w:eastAsia="zh-TW"/>
        </w:rPr>
        <w:t xml:space="preserve"> page</w:t>
      </w:r>
      <w:r w:rsidR="00454163" w:rsidRPr="00CF167E">
        <w:rPr>
          <w:rFonts w:ascii="Times" w:eastAsia="新細明體" w:hAnsi="Times" w:hint="eastAsia"/>
          <w:lang w:eastAsia="zh-TW"/>
        </w:rPr>
        <w:t>s</w:t>
      </w:r>
      <w:r w:rsidRPr="00097EBA">
        <w:rPr>
          <w:rFonts w:ascii="Times" w:hAnsi="Times"/>
        </w:rPr>
        <w:t xml:space="preserve"> </w:t>
      </w:r>
      <w:r w:rsidRPr="00B71787">
        <w:rPr>
          <w:rFonts w:ascii="Times" w:hAnsi="Times"/>
        </w:rPr>
        <w:t xml:space="preserve">including </w:t>
      </w:r>
      <w:r>
        <w:rPr>
          <w:rFonts w:ascii="Times" w:eastAsia="新細明體" w:hAnsi="Times" w:hint="eastAsia"/>
          <w:lang w:eastAsia="zh-TW"/>
        </w:rPr>
        <w:t xml:space="preserve">text and </w:t>
      </w:r>
      <w:r w:rsidRPr="00B71787">
        <w:rPr>
          <w:rFonts w:ascii="Times" w:hAnsi="Times"/>
        </w:rPr>
        <w:t>figures</w:t>
      </w:r>
      <w:r>
        <w:rPr>
          <w:rFonts w:ascii="Times" w:eastAsia="新細明體" w:hAnsi="Times" w:hint="eastAsia"/>
          <w:lang w:eastAsia="zh-TW"/>
        </w:rPr>
        <w:t>/</w:t>
      </w:r>
      <w:r w:rsidRPr="00B71787">
        <w:rPr>
          <w:rFonts w:ascii="Times" w:hAnsi="Times"/>
        </w:rPr>
        <w:t>tables</w:t>
      </w:r>
      <w:r>
        <w:rPr>
          <w:rFonts w:ascii="Times" w:eastAsia="新細明體" w:hAnsi="Times" w:hint="eastAsia"/>
          <w:lang w:eastAsia="zh-TW"/>
        </w:rPr>
        <w:t>. T</w:t>
      </w:r>
      <w:r w:rsidRPr="00275B8A">
        <w:rPr>
          <w:rFonts w:ascii="Times" w:eastAsia="新細明體" w:hAnsi="Times"/>
          <w:lang w:eastAsia="zh-TW"/>
        </w:rPr>
        <w:t>he accepted papers will be published in the Proceedings without any changes.</w:t>
      </w:r>
      <w:r>
        <w:rPr>
          <w:rFonts w:ascii="Times" w:eastAsia="新細明體" w:hAnsi="Times" w:hint="eastAsia"/>
          <w:lang w:eastAsia="zh-TW"/>
        </w:rPr>
        <w:t xml:space="preserve"> </w:t>
      </w:r>
      <w:r>
        <w:rPr>
          <w:rFonts w:ascii="Times" w:eastAsia="新細明體" w:hAnsi="Times" w:hint="eastAsia"/>
          <w:b/>
          <w:lang w:eastAsia="zh-TW"/>
        </w:rPr>
        <w:t>D</w:t>
      </w:r>
      <w:r w:rsidRPr="00B71787">
        <w:rPr>
          <w:rFonts w:ascii="Times" w:hAnsi="Times"/>
          <w:b/>
        </w:rPr>
        <w:t>o not</w:t>
      </w:r>
      <w:r w:rsidRPr="00B71787">
        <w:rPr>
          <w:rFonts w:ascii="Times" w:hAnsi="Times"/>
        </w:rPr>
        <w:t xml:space="preserve"> number the pages</w:t>
      </w:r>
      <w:r w:rsidRPr="00B71787">
        <w:rPr>
          <w:rFonts w:ascii="Times" w:eastAsia="新細明體" w:hAnsi="Times"/>
          <w:lang w:eastAsia="zh-TW"/>
        </w:rPr>
        <w:t>.</w:t>
      </w:r>
      <w:r>
        <w:rPr>
          <w:rFonts w:ascii="Times" w:eastAsia="新細明體" w:hAnsi="Times" w:hint="eastAsia"/>
          <w:lang w:eastAsia="zh-TW"/>
        </w:rPr>
        <w:t xml:space="preserve"> </w:t>
      </w:r>
    </w:p>
    <w:p w14:paraId="502F8827" w14:textId="77777777" w:rsidR="00AB2D9E" w:rsidRDefault="00AB2D9E" w:rsidP="00AB2D9E">
      <w:pPr>
        <w:pStyle w:val="3"/>
        <w:spacing w:after="120" w:line="240" w:lineRule="exact"/>
        <w:rPr>
          <w:rFonts w:ascii="Times" w:hAnsi="Times"/>
          <w:sz w:val="20"/>
        </w:rPr>
      </w:pPr>
      <w:r>
        <w:rPr>
          <w:rFonts w:ascii="Times" w:hAnsi="Times"/>
          <w:b w:val="0"/>
          <w:sz w:val="20"/>
        </w:rPr>
        <w:t xml:space="preserve">II. </w:t>
      </w:r>
      <w:r>
        <w:rPr>
          <w:rFonts w:ascii="Times" w:hAnsi="Times"/>
          <w:b w:val="0"/>
          <w:caps w:val="0"/>
          <w:smallCaps/>
          <w:sz w:val="20"/>
        </w:rPr>
        <w:t>Detailed Text Formatting</w:t>
      </w:r>
    </w:p>
    <w:p w14:paraId="4A871955" w14:textId="77777777" w:rsidR="00B85461" w:rsidRDefault="00B85461" w:rsidP="00AB2D9E">
      <w:pPr>
        <w:spacing w:line="240" w:lineRule="exact"/>
        <w:ind w:firstLine="180"/>
        <w:jc w:val="both"/>
        <w:rPr>
          <w:rFonts w:ascii="Times" w:hAnsi="Times"/>
        </w:rPr>
      </w:pPr>
      <w:r>
        <w:t>For the Title use 18-point Times (Roman) font. Its paragraph description should be set so that the line spacing is single with 6-point spacing before and 6-point spacing after (Format --&gt; Paragraph --&gt; Indents and Spacing). The font description for the Author List and Authors' Affiliation(s) should be 12-point Times. The paragraph descriptions should be set so that the line spacing is single with 6-point spacing before and after. Use an additional line spacing of 12 points before the beginning of the double column section, as shown above</w:t>
      </w:r>
    </w:p>
    <w:p w14:paraId="3BE3B190" w14:textId="77777777" w:rsidR="00AB2D9E" w:rsidRDefault="00AB2D9E" w:rsidP="00AB2D9E">
      <w:pPr>
        <w:spacing w:line="240" w:lineRule="exact"/>
        <w:ind w:firstLine="180"/>
        <w:jc w:val="both"/>
        <w:rPr>
          <w:rFonts w:ascii="Times" w:hAnsi="Times"/>
        </w:rPr>
      </w:pPr>
      <w:r>
        <w:rPr>
          <w:rFonts w:ascii="Times" w:hAnsi="Times"/>
        </w:rPr>
        <w:t xml:space="preserve">Using </w:t>
      </w:r>
      <w:r>
        <w:rPr>
          <w:rFonts w:ascii="Times" w:eastAsia="新細明體" w:hAnsi="Times" w:hint="eastAsia"/>
          <w:lang w:eastAsia="zh-TW"/>
        </w:rPr>
        <w:t xml:space="preserve">A4 </w:t>
      </w:r>
      <w:r>
        <w:rPr>
          <w:rFonts w:ascii="Times" w:hAnsi="Times"/>
        </w:rPr>
        <w:t>paper</w:t>
      </w:r>
      <w:r>
        <w:rPr>
          <w:rFonts w:ascii="Times" w:eastAsia="新細明體" w:hAnsi="Times" w:hint="eastAsia"/>
          <w:lang w:eastAsia="zh-TW"/>
        </w:rPr>
        <w:t xml:space="preserve"> </w:t>
      </w:r>
      <w:r>
        <w:t xml:space="preserve">(210 mm </w:t>
      </w:r>
      <w:r>
        <w:rPr>
          <w:rFonts w:ascii="Symbol" w:hAnsi="Symbol"/>
        </w:rPr>
        <w:t></w:t>
      </w:r>
      <w:r>
        <w:t xml:space="preserve"> 297 mm)</w:t>
      </w:r>
      <w:r>
        <w:rPr>
          <w:rFonts w:eastAsia="新細明體" w:hint="eastAsia"/>
          <w:lang w:eastAsia="zh-TW"/>
        </w:rPr>
        <w:t xml:space="preserve">, </w:t>
      </w:r>
      <w:r>
        <w:t>the top &amp; bottom margins should be 2.59 cm (1.02") and left &amp; right margins should be 1.42 cm (0.56") with .48 cm (.19") between columns.</w:t>
      </w:r>
    </w:p>
    <w:p w14:paraId="291FB96E" w14:textId="77777777" w:rsidR="00AB2D9E" w:rsidRDefault="00AB2D9E" w:rsidP="00AB2D9E">
      <w:pPr>
        <w:spacing w:line="240" w:lineRule="exact"/>
        <w:ind w:firstLine="187"/>
        <w:jc w:val="both"/>
        <w:rPr>
          <w:rFonts w:ascii="Times" w:hAnsi="Times"/>
        </w:rPr>
      </w:pPr>
      <w:r>
        <w:rPr>
          <w:rFonts w:ascii="Times" w:hAnsi="Times"/>
        </w:rPr>
        <w:t xml:space="preserve">Each major section begins with a Heading in 10 point Times font centered within the column and numbered using Roman numerals (except for </w:t>
      </w:r>
      <w:r>
        <w:rPr>
          <w:rFonts w:ascii="Times" w:hAnsi="Times"/>
          <w:smallCaps/>
        </w:rPr>
        <w:t>Acknowledgement</w:t>
      </w:r>
      <w:r>
        <w:rPr>
          <w:rFonts w:ascii="Times" w:hAnsi="Times"/>
        </w:rPr>
        <w:t xml:space="preserve"> and </w:t>
      </w:r>
      <w:r>
        <w:rPr>
          <w:rFonts w:ascii="Times" w:hAnsi="Times"/>
          <w:smallCaps/>
        </w:rPr>
        <w:t>References</w:t>
      </w:r>
      <w:r>
        <w:rPr>
          <w:rFonts w:ascii="Times" w:hAnsi="Times"/>
        </w:rPr>
        <w:t xml:space="preserve">), followed by a period, a single space, and the title using an initial capital letter for each word. The remaining letters are in </w:t>
      </w:r>
      <w:r>
        <w:rPr>
          <w:rFonts w:ascii="Times" w:hAnsi="Times"/>
          <w:smallCaps/>
        </w:rPr>
        <w:t>small capitals</w:t>
      </w:r>
      <w:r>
        <w:rPr>
          <w:rFonts w:ascii="Times" w:hAnsi="Times"/>
        </w:rPr>
        <w:t xml:space="preserve">. The paragraph description of the section heading line should be set for </w:t>
      </w:r>
      <w:r w:rsidR="00456016">
        <w:rPr>
          <w:rFonts w:ascii="Times" w:hAnsi="Times"/>
        </w:rPr>
        <w:t>6</w:t>
      </w:r>
      <w:r>
        <w:rPr>
          <w:rFonts w:ascii="Times" w:hAnsi="Times"/>
        </w:rPr>
        <w:t xml:space="preserve"> points before, 6 points after, and the line spacing should be set to exactly 12 points.</w:t>
      </w:r>
    </w:p>
    <w:p w14:paraId="41197BD1" w14:textId="77777777" w:rsidR="00AB2D9E" w:rsidRPr="003519A4" w:rsidRDefault="00AB2D9E" w:rsidP="003519A4">
      <w:pPr>
        <w:spacing w:line="240" w:lineRule="exact"/>
        <w:ind w:firstLine="187"/>
        <w:jc w:val="both"/>
        <w:rPr>
          <w:rFonts w:ascii="Times" w:hAnsi="Times"/>
        </w:rPr>
      </w:pPr>
      <w:r>
        <w:rPr>
          <w:rFonts w:ascii="Times" w:hAnsi="Times"/>
        </w:rPr>
        <w:t xml:space="preserve">For the body of your paper, use 10-point Times font and set your line spacing at "exactly 12 points" with 0 points before and after. Indent each paragraph by 0.125 inches. </w:t>
      </w:r>
    </w:p>
    <w:p w14:paraId="09AFC603" w14:textId="77777777" w:rsidR="00AB2D9E" w:rsidRDefault="00AB2D9E" w:rsidP="00AB2D9E">
      <w:pPr>
        <w:spacing w:before="120" w:after="120" w:line="240" w:lineRule="exact"/>
        <w:jc w:val="both"/>
        <w:rPr>
          <w:rFonts w:ascii="Times" w:hAnsi="Times"/>
          <w:i/>
        </w:rPr>
      </w:pPr>
      <w:r>
        <w:rPr>
          <w:rFonts w:ascii="Times" w:hAnsi="Times"/>
          <w:i/>
        </w:rPr>
        <w:t>A. Major Subsections</w:t>
      </w:r>
    </w:p>
    <w:p w14:paraId="374C26B3" w14:textId="77777777" w:rsidR="00824EAB" w:rsidRDefault="00AB2D9E" w:rsidP="00E224E5">
      <w:pPr>
        <w:spacing w:line="240" w:lineRule="exact"/>
        <w:ind w:firstLine="187"/>
        <w:rPr>
          <w:rFonts w:ascii="Times" w:hAnsi="Times"/>
        </w:rPr>
      </w:pPr>
      <w:r>
        <w:rPr>
          <w:rFonts w:ascii="Times" w:hAnsi="Times"/>
        </w:rPr>
        <w:t xml:space="preserve">As shown, denote subsections with left justified 10-point </w:t>
      </w:r>
      <w:r>
        <w:rPr>
          <w:rFonts w:ascii="Times" w:eastAsia="新細明體" w:hAnsi="Times" w:hint="eastAsia"/>
          <w:lang w:eastAsia="zh-TW"/>
        </w:rPr>
        <w:t>t</w:t>
      </w:r>
      <w:r>
        <w:rPr>
          <w:rFonts w:ascii="Times" w:hAnsi="Times"/>
        </w:rPr>
        <w:t>imes Italic. Order them with capitalized alphabetic characters (</w:t>
      </w:r>
      <w:r>
        <w:rPr>
          <w:rFonts w:ascii="Times" w:hAnsi="Times"/>
          <w:i/>
        </w:rPr>
        <w:t>A, B,...</w:t>
      </w:r>
      <w:r>
        <w:rPr>
          <w:rFonts w:ascii="Times" w:hAnsi="Times"/>
        </w:rPr>
        <w:t xml:space="preserve">). Follow the letter designation with a period, a single space, and then the subsection title capitalizing the first letter of each word. The paragraph description of the subsection </w:t>
      </w:r>
      <w:r>
        <w:rPr>
          <w:rFonts w:ascii="Times" w:hAnsi="Times"/>
        </w:rPr>
        <w:t>heading is set to "exactly</w:t>
      </w:r>
      <w:r>
        <w:rPr>
          <w:rFonts w:ascii="Times" w:eastAsia="新細明體" w:hAnsi="Times" w:hint="eastAsia"/>
          <w:lang w:eastAsia="zh-TW"/>
        </w:rPr>
        <w:t xml:space="preserve"> </w:t>
      </w:r>
      <w:r>
        <w:rPr>
          <w:rFonts w:ascii="Times" w:hAnsi="Times"/>
        </w:rPr>
        <w:t>12-point" line spacing with 6 points before and after.</w:t>
      </w:r>
    </w:p>
    <w:p w14:paraId="7F75710C" w14:textId="77777777" w:rsidR="003519A4" w:rsidRDefault="003519A4" w:rsidP="003519A4">
      <w:pPr>
        <w:spacing w:before="120" w:after="120" w:line="240" w:lineRule="exact"/>
        <w:jc w:val="both"/>
        <w:rPr>
          <w:rFonts w:ascii="Times" w:hAnsi="Times"/>
          <w:i/>
        </w:rPr>
      </w:pPr>
      <w:r>
        <w:rPr>
          <w:rFonts w:ascii="Times" w:hAnsi="Times"/>
          <w:i/>
        </w:rPr>
        <w:t>B. Equations</w:t>
      </w:r>
    </w:p>
    <w:p w14:paraId="577ED943" w14:textId="77777777" w:rsidR="003519A4" w:rsidRPr="00AD4EA2" w:rsidRDefault="003519A4" w:rsidP="003519A4">
      <w:pPr>
        <w:pStyle w:val="a3"/>
        <w:tabs>
          <w:tab w:val="center" w:pos="2340"/>
          <w:tab w:val="right" w:pos="4680"/>
        </w:tabs>
        <w:rPr>
          <w:rFonts w:eastAsia="新細明體"/>
          <w:lang w:eastAsia="zh-TW"/>
        </w:rPr>
      </w:pPr>
      <w:r>
        <w:t>Equations should be centered in the column and numbered sequentially. Place the equation number to the right of the equation within a parenthesis</w:t>
      </w:r>
      <w:r>
        <w:rPr>
          <w:rFonts w:eastAsia="新細明體" w:hint="eastAsia"/>
          <w:lang w:eastAsia="zh-TW"/>
        </w:rPr>
        <w:t>.</w:t>
      </w:r>
    </w:p>
    <w:p w14:paraId="3861BB94" w14:textId="77777777" w:rsidR="00824EAB" w:rsidRDefault="00824EAB" w:rsidP="00AB2D9E">
      <w:pPr>
        <w:spacing w:line="240" w:lineRule="exact"/>
        <w:ind w:firstLine="187"/>
        <w:rPr>
          <w:rFonts w:ascii="Times" w:hAnsi="Times"/>
        </w:rPr>
      </w:pPr>
    </w:p>
    <w:p w14:paraId="1865E73F" w14:textId="77777777" w:rsidR="00824EAB" w:rsidRDefault="003519A4" w:rsidP="00AB2D9E">
      <w:pPr>
        <w:spacing w:line="240" w:lineRule="exact"/>
        <w:ind w:firstLine="187"/>
        <w:rPr>
          <w:rFonts w:ascii="Times" w:hAnsi="Times"/>
        </w:rPr>
      </w:pPr>
      <w:r>
        <w:rPr>
          <w:noProof/>
          <w:lang w:eastAsia="zh-TW"/>
        </w:rPr>
        <w:drawing>
          <wp:anchor distT="0" distB="0" distL="114300" distR="114300" simplePos="0" relativeHeight="251660288" behindDoc="0" locked="0" layoutInCell="1" allowOverlap="1" wp14:anchorId="5C909878" wp14:editId="32362B7B">
            <wp:simplePos x="0" y="0"/>
            <wp:positionH relativeFrom="margin">
              <wp:posOffset>3621438</wp:posOffset>
            </wp:positionH>
            <wp:positionV relativeFrom="paragraph">
              <wp:posOffset>108404</wp:posOffset>
            </wp:positionV>
            <wp:extent cx="2903274" cy="1710046"/>
            <wp:effectExtent l="0" t="0" r="0" b="508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234" cy="171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65247F" w14:textId="77777777" w:rsidR="00824EAB" w:rsidRDefault="00824EAB" w:rsidP="00AB2D9E">
      <w:pPr>
        <w:spacing w:line="240" w:lineRule="exact"/>
        <w:ind w:firstLine="187"/>
        <w:rPr>
          <w:rFonts w:ascii="Times" w:hAnsi="Times"/>
        </w:rPr>
      </w:pPr>
    </w:p>
    <w:p w14:paraId="7B35CFFC" w14:textId="77777777" w:rsidR="00824EAB" w:rsidRDefault="00824EAB" w:rsidP="00AB2D9E">
      <w:pPr>
        <w:spacing w:line="240" w:lineRule="exact"/>
        <w:ind w:firstLine="187"/>
        <w:rPr>
          <w:rFonts w:ascii="Times" w:hAnsi="Times"/>
        </w:rPr>
      </w:pPr>
    </w:p>
    <w:p w14:paraId="5A78EB0F" w14:textId="77777777" w:rsidR="00E34B06" w:rsidRDefault="00E34B06" w:rsidP="00AB2D9E">
      <w:pPr>
        <w:spacing w:line="240" w:lineRule="exact"/>
        <w:ind w:firstLine="187"/>
        <w:rPr>
          <w:rFonts w:ascii="Times" w:hAnsi="Times"/>
        </w:rPr>
      </w:pPr>
    </w:p>
    <w:p w14:paraId="6BDE89AB" w14:textId="77777777" w:rsidR="00E34B06" w:rsidRDefault="00E34B06" w:rsidP="00AB2D9E">
      <w:pPr>
        <w:spacing w:line="240" w:lineRule="exact"/>
        <w:ind w:firstLine="187"/>
        <w:rPr>
          <w:rFonts w:ascii="Times" w:hAnsi="Times"/>
        </w:rPr>
      </w:pPr>
    </w:p>
    <w:p w14:paraId="5354628D" w14:textId="77777777" w:rsidR="00824EAB" w:rsidRDefault="00824EAB" w:rsidP="00AB2D9E">
      <w:pPr>
        <w:spacing w:line="240" w:lineRule="exact"/>
        <w:ind w:firstLine="187"/>
        <w:rPr>
          <w:rFonts w:ascii="Times" w:hAnsi="Times"/>
        </w:rPr>
      </w:pPr>
    </w:p>
    <w:p w14:paraId="675597C2" w14:textId="77777777" w:rsidR="003519A4" w:rsidRDefault="003519A4" w:rsidP="00AB2D9E">
      <w:pPr>
        <w:spacing w:line="240" w:lineRule="exact"/>
        <w:ind w:firstLine="187"/>
        <w:rPr>
          <w:rFonts w:ascii="Times" w:hAnsi="Times"/>
        </w:rPr>
      </w:pPr>
    </w:p>
    <w:p w14:paraId="59ABD3D4" w14:textId="77777777" w:rsidR="003519A4" w:rsidRDefault="003519A4" w:rsidP="00AB2D9E">
      <w:pPr>
        <w:spacing w:line="240" w:lineRule="exact"/>
        <w:ind w:firstLine="187"/>
        <w:rPr>
          <w:rFonts w:ascii="Times" w:hAnsi="Times"/>
        </w:rPr>
      </w:pPr>
    </w:p>
    <w:p w14:paraId="2FEA4A80" w14:textId="77777777" w:rsidR="003519A4" w:rsidRDefault="003519A4" w:rsidP="00AB2D9E">
      <w:pPr>
        <w:spacing w:line="240" w:lineRule="exact"/>
        <w:ind w:firstLine="187"/>
        <w:rPr>
          <w:rFonts w:ascii="Times" w:hAnsi="Times"/>
        </w:rPr>
      </w:pPr>
    </w:p>
    <w:p w14:paraId="4A38EC36" w14:textId="77777777" w:rsidR="003519A4" w:rsidRDefault="003519A4" w:rsidP="00AB2D9E">
      <w:pPr>
        <w:spacing w:line="240" w:lineRule="exact"/>
        <w:ind w:firstLine="187"/>
        <w:rPr>
          <w:rFonts w:ascii="Times" w:hAnsi="Times"/>
        </w:rPr>
      </w:pPr>
    </w:p>
    <w:p w14:paraId="04CABA0C" w14:textId="77777777" w:rsidR="00BE6BA1" w:rsidRDefault="00BE6BA1" w:rsidP="00AB2D9E">
      <w:pPr>
        <w:spacing w:line="240" w:lineRule="exact"/>
        <w:ind w:firstLine="187"/>
        <w:rPr>
          <w:rFonts w:ascii="Times" w:hAnsi="Times"/>
        </w:rPr>
      </w:pPr>
    </w:p>
    <w:p w14:paraId="70501D72" w14:textId="77777777" w:rsidR="00BE6BA1" w:rsidRDefault="00BE6BA1" w:rsidP="00AB2D9E">
      <w:pPr>
        <w:spacing w:line="240" w:lineRule="exact"/>
        <w:ind w:firstLine="187"/>
        <w:rPr>
          <w:rFonts w:ascii="Times" w:hAnsi="Times"/>
        </w:rPr>
      </w:pPr>
    </w:p>
    <w:p w14:paraId="4C869C5E" w14:textId="77777777" w:rsidR="00824EAB" w:rsidRDefault="00824EAB" w:rsidP="00AB2D9E">
      <w:pPr>
        <w:spacing w:line="240" w:lineRule="exact"/>
        <w:ind w:firstLine="187"/>
        <w:rPr>
          <w:rFonts w:ascii="Times" w:hAnsi="Times"/>
        </w:rPr>
      </w:pPr>
    </w:p>
    <w:p w14:paraId="6329A906" w14:textId="77777777" w:rsidR="003519A4" w:rsidRDefault="00E34B06" w:rsidP="00E34B06">
      <w:pPr>
        <w:spacing w:line="240" w:lineRule="exact"/>
        <w:rPr>
          <w:rFonts w:ascii="Times" w:hAnsi="Times"/>
        </w:rPr>
      </w:pPr>
      <w:r w:rsidRPr="00E34B06">
        <w:rPr>
          <w:rFonts w:ascii="Times" w:hAnsi="Times"/>
          <w:i/>
        </w:rPr>
        <w:t xml:space="preserve">Fig. </w:t>
      </w:r>
      <w:r w:rsidR="008F103E">
        <w:rPr>
          <w:rFonts w:ascii="Times" w:hAnsi="Times"/>
          <w:i/>
        </w:rPr>
        <w:t>1</w:t>
      </w:r>
      <w:r w:rsidR="008F103E" w:rsidRPr="00CE64FF">
        <w:rPr>
          <w:rFonts w:ascii="Times" w:hAnsi="Times"/>
        </w:rPr>
        <w:t xml:space="preserve"> </w:t>
      </w:r>
      <w:r w:rsidRPr="00E34B06">
        <w:rPr>
          <w:rFonts w:ascii="Times" w:hAnsi="Times"/>
        </w:rPr>
        <w:t>(a) 2-level ID RTN time domain signal, (b) the histogram of current fluctuation, where the inset is time lag plot of the measured RTN, and (c) measured results of a 2-level Id RTN frequency domain signal.</w:t>
      </w:r>
    </w:p>
    <w:p w14:paraId="50463414" w14:textId="77777777" w:rsidR="00AB2D9E" w:rsidRPr="003519A4" w:rsidRDefault="00D95378" w:rsidP="00AB2D9E">
      <w:pPr>
        <w:spacing w:before="120" w:after="120" w:line="240" w:lineRule="exact"/>
        <w:jc w:val="center"/>
        <w:rPr>
          <w:rFonts w:ascii="Times" w:hAnsi="Times"/>
          <w:smallCaps/>
        </w:rPr>
      </w:pPr>
      <w:r>
        <w:rPr>
          <w:rFonts w:ascii="Times" w:hAnsi="Times"/>
          <w:smallCaps/>
        </w:rPr>
        <w:t>III. C</w:t>
      </w:r>
      <w:r w:rsidR="00AB2D9E">
        <w:rPr>
          <w:rFonts w:ascii="Times" w:hAnsi="Times"/>
          <w:smallCaps/>
        </w:rPr>
        <w:t>onclusion</w:t>
      </w:r>
    </w:p>
    <w:p w14:paraId="3048C87F" w14:textId="77777777" w:rsidR="00AB2D9E" w:rsidRDefault="00AB2D9E" w:rsidP="00AB2D9E">
      <w:pPr>
        <w:pStyle w:val="2"/>
        <w:ind w:firstLineChars="100" w:firstLine="200"/>
        <w:rPr>
          <w:b/>
        </w:rPr>
      </w:pPr>
      <w:r>
        <w:rPr>
          <w:rFonts w:eastAsia="新細明體" w:hint="eastAsia"/>
          <w:lang w:eastAsia="zh-TW"/>
        </w:rPr>
        <w:t xml:space="preserve">Summarize your work here. </w:t>
      </w:r>
    </w:p>
    <w:p w14:paraId="734072D2" w14:textId="77777777" w:rsidR="00AB2D9E" w:rsidRDefault="00AB2D9E" w:rsidP="00AB2D9E">
      <w:pPr>
        <w:pStyle w:val="11"/>
        <w:jc w:val="both"/>
        <w:rPr>
          <w:rFonts w:ascii="Times New Roman" w:hAnsi="Times New Roman"/>
          <w:b/>
          <w:sz w:val="20"/>
          <w:szCs w:val="20"/>
          <w:lang w:eastAsia="zh-TW"/>
        </w:rPr>
      </w:pPr>
    </w:p>
    <w:p w14:paraId="0A81D575" w14:textId="77777777" w:rsidR="00AB2D9E" w:rsidRDefault="00AB2D9E" w:rsidP="00AB2D9E">
      <w:pPr>
        <w:pStyle w:val="3"/>
        <w:spacing w:after="120" w:line="240" w:lineRule="exact"/>
        <w:ind w:left="357" w:hanging="357"/>
        <w:rPr>
          <w:rFonts w:ascii="Times" w:hAnsi="Times"/>
          <w:b w:val="0"/>
          <w:caps w:val="0"/>
          <w:smallCaps/>
          <w:sz w:val="20"/>
        </w:rPr>
      </w:pPr>
      <w:r>
        <w:rPr>
          <w:rFonts w:ascii="Times" w:hAnsi="Times"/>
          <w:b w:val="0"/>
          <w:caps w:val="0"/>
          <w:smallCaps/>
          <w:sz w:val="20"/>
        </w:rPr>
        <w:t>References</w:t>
      </w:r>
    </w:p>
    <w:p w14:paraId="31E6A406" w14:textId="77777777" w:rsidR="00AB2D9E" w:rsidRPr="00B20209" w:rsidRDefault="00AB2D9E" w:rsidP="00AB2D9E">
      <w:pPr>
        <w:spacing w:line="200" w:lineRule="exact"/>
        <w:ind w:left="360" w:hanging="360"/>
        <w:jc w:val="both"/>
        <w:rPr>
          <w:rFonts w:ascii="Times" w:hAnsi="Times"/>
          <w:sz w:val="18"/>
          <w:szCs w:val="18"/>
        </w:rPr>
      </w:pPr>
      <w:r w:rsidRPr="00B20209">
        <w:rPr>
          <w:rFonts w:ascii="Times" w:hAnsi="Times"/>
          <w:snapToGrid w:val="0"/>
          <w:sz w:val="18"/>
          <w:szCs w:val="18"/>
        </w:rPr>
        <w:t>[1]</w:t>
      </w:r>
      <w:r w:rsidRPr="00B20209">
        <w:rPr>
          <w:rFonts w:ascii="Times" w:hAnsi="Times"/>
          <w:snapToGrid w:val="0"/>
          <w:sz w:val="18"/>
          <w:szCs w:val="18"/>
        </w:rPr>
        <w:tab/>
        <w:t>W. H. Cantrell, “Tuning analysis for the high-</w:t>
      </w:r>
      <w:r w:rsidRPr="00B20209">
        <w:rPr>
          <w:rFonts w:ascii="Times" w:hAnsi="Times"/>
          <w:i/>
          <w:snapToGrid w:val="0"/>
          <w:sz w:val="18"/>
          <w:szCs w:val="18"/>
        </w:rPr>
        <w:t>Q</w:t>
      </w:r>
      <w:r w:rsidRPr="00B20209">
        <w:rPr>
          <w:rFonts w:ascii="Times" w:hAnsi="Times"/>
          <w:snapToGrid w:val="0"/>
          <w:sz w:val="18"/>
          <w:szCs w:val="18"/>
        </w:rPr>
        <w:t xml:space="preserve"> class-E power amplifier,” </w:t>
      </w:r>
      <w:r w:rsidRPr="00B20209">
        <w:rPr>
          <w:rFonts w:ascii="Times" w:hAnsi="Times"/>
          <w:i/>
          <w:sz w:val="18"/>
          <w:szCs w:val="18"/>
        </w:rPr>
        <w:t>IEEE Trans. Microwave Theory &amp; Tech.,</w:t>
      </w:r>
      <w:r w:rsidRPr="00B20209">
        <w:rPr>
          <w:rFonts w:ascii="Times" w:hAnsi="Times"/>
          <w:snapToGrid w:val="0"/>
          <w:sz w:val="18"/>
          <w:szCs w:val="18"/>
        </w:rPr>
        <w:t xml:space="preserve"> vol. 48, no. 12, pp. 2397-2402, December 2000.</w:t>
      </w:r>
    </w:p>
    <w:p w14:paraId="782F4EB2" w14:textId="77777777" w:rsidR="00AB2D9E" w:rsidRPr="00B20209" w:rsidRDefault="00AB2D9E" w:rsidP="00AB2D9E">
      <w:pPr>
        <w:spacing w:line="200" w:lineRule="exact"/>
        <w:ind w:left="360" w:hanging="360"/>
        <w:jc w:val="both"/>
        <w:rPr>
          <w:rFonts w:ascii="Times" w:hAnsi="Times"/>
          <w:snapToGrid w:val="0"/>
          <w:sz w:val="18"/>
          <w:szCs w:val="18"/>
        </w:rPr>
      </w:pPr>
      <w:r w:rsidRPr="00B20209">
        <w:rPr>
          <w:rFonts w:ascii="Times" w:hAnsi="Times"/>
          <w:sz w:val="18"/>
          <w:szCs w:val="18"/>
        </w:rPr>
        <w:t>[2]</w:t>
      </w:r>
      <w:r w:rsidRPr="00B20209">
        <w:rPr>
          <w:rFonts w:ascii="Times" w:hAnsi="Times"/>
          <w:sz w:val="18"/>
          <w:szCs w:val="18"/>
        </w:rPr>
        <w:tab/>
      </w:r>
      <w:r w:rsidRPr="00B20209">
        <w:rPr>
          <w:rFonts w:ascii="Times" w:hAnsi="Times"/>
          <w:snapToGrid w:val="0"/>
          <w:sz w:val="18"/>
          <w:szCs w:val="18"/>
        </w:rPr>
        <w:t>W. H. Cantrell</w:t>
      </w:r>
      <w:r w:rsidRPr="00B20209">
        <w:rPr>
          <w:rFonts w:ascii="Times" w:hAnsi="Times"/>
          <w:sz w:val="18"/>
          <w:szCs w:val="18"/>
        </w:rPr>
        <w:t xml:space="preserve">, and W. A. Davis, “Amplitude modulator utilizing a high-Q class-E DC-DC converter,” </w:t>
      </w:r>
      <w:r w:rsidRPr="00B20209">
        <w:rPr>
          <w:rFonts w:ascii="Times" w:hAnsi="Times"/>
          <w:i/>
          <w:sz w:val="18"/>
          <w:szCs w:val="18"/>
        </w:rPr>
        <w:t>2003 IEEE MTT-S Int. Microwave Symp. Dig.</w:t>
      </w:r>
      <w:r w:rsidRPr="00B20209">
        <w:rPr>
          <w:rFonts w:ascii="Times" w:hAnsi="Times"/>
          <w:sz w:val="18"/>
          <w:szCs w:val="18"/>
        </w:rPr>
        <w:t>, vol. 3, pp. 1721-1724, June 2003.</w:t>
      </w:r>
    </w:p>
    <w:p w14:paraId="49EAFEAC" w14:textId="77777777" w:rsidR="00AB2D9E" w:rsidRPr="000F184F" w:rsidRDefault="00AB2D9E" w:rsidP="00AB2D9E">
      <w:pPr>
        <w:spacing w:line="200" w:lineRule="exact"/>
        <w:ind w:left="360" w:hanging="360"/>
        <w:jc w:val="both"/>
        <w:rPr>
          <w:rFonts w:ascii="Times" w:eastAsia="新細明體" w:hAnsi="Times"/>
          <w:sz w:val="18"/>
          <w:szCs w:val="18"/>
          <w:lang w:eastAsia="zh-TW"/>
        </w:rPr>
      </w:pPr>
      <w:r w:rsidRPr="00B20209">
        <w:rPr>
          <w:rFonts w:ascii="Times" w:hAnsi="Times"/>
          <w:sz w:val="18"/>
          <w:szCs w:val="18"/>
        </w:rPr>
        <w:t>[3]</w:t>
      </w:r>
      <w:r w:rsidRPr="00B20209">
        <w:rPr>
          <w:rFonts w:ascii="Times" w:hAnsi="Times"/>
          <w:sz w:val="18"/>
          <w:szCs w:val="18"/>
        </w:rPr>
        <w:tab/>
        <w:t xml:space="preserve">H. L. Krauss, C. W. Bostian, and F. H. Raab, </w:t>
      </w:r>
      <w:r w:rsidRPr="00B20209">
        <w:rPr>
          <w:rFonts w:ascii="Times" w:hAnsi="Times"/>
          <w:i/>
          <w:sz w:val="18"/>
          <w:szCs w:val="18"/>
        </w:rPr>
        <w:t>Solid State Radio Engineering</w:t>
      </w:r>
      <w:r w:rsidRPr="00B20209">
        <w:rPr>
          <w:rFonts w:ascii="Times" w:hAnsi="Times"/>
          <w:sz w:val="18"/>
          <w:szCs w:val="18"/>
        </w:rPr>
        <w:t>, New York: J. Wiley &amp; Sons, 1980.</w:t>
      </w:r>
    </w:p>
    <w:p w14:paraId="5738D7A3" w14:textId="77777777" w:rsidR="00AB2D9E" w:rsidRPr="00B20209" w:rsidRDefault="00AB2D9E" w:rsidP="00AB2D9E">
      <w:pPr>
        <w:spacing w:line="200" w:lineRule="exact"/>
        <w:ind w:left="360" w:hanging="360"/>
        <w:jc w:val="both"/>
        <w:rPr>
          <w:rFonts w:ascii="Times" w:eastAsia="新細明體" w:hAnsi="Times"/>
          <w:sz w:val="18"/>
          <w:szCs w:val="18"/>
          <w:lang w:eastAsia="zh-TW"/>
        </w:rPr>
      </w:pPr>
      <w:r w:rsidRPr="000F184F">
        <w:rPr>
          <w:rFonts w:ascii="Times" w:eastAsia="新細明體" w:hAnsi="Times" w:hint="eastAsia"/>
          <w:sz w:val="18"/>
          <w:szCs w:val="18"/>
          <w:lang w:eastAsia="zh-TW"/>
        </w:rPr>
        <w:t xml:space="preserve">[4]   </w:t>
      </w:r>
      <w:r w:rsidRPr="00B20209">
        <w:rPr>
          <w:sz w:val="18"/>
          <w:szCs w:val="18"/>
        </w:rPr>
        <w:t>K. Elissa, “Title of paper if known,” unpublished.</w:t>
      </w:r>
      <w:r w:rsidRPr="00B20209">
        <w:rPr>
          <w:rFonts w:eastAsia="新細明體" w:hint="eastAsia"/>
          <w:sz w:val="18"/>
          <w:szCs w:val="18"/>
          <w:lang w:eastAsia="zh-TW"/>
        </w:rPr>
        <w:t xml:space="preserve"> </w:t>
      </w:r>
    </w:p>
    <w:p w14:paraId="3AB5692C" w14:textId="77777777" w:rsidR="00AB2D9E" w:rsidRDefault="00AB2D9E" w:rsidP="00E34B06">
      <w:pPr>
        <w:pStyle w:val="references"/>
        <w:numPr>
          <w:ilvl w:val="0"/>
          <w:numId w:val="0"/>
        </w:numPr>
        <w:spacing w:after="0" w:line="200" w:lineRule="exact"/>
        <w:ind w:left="360" w:hangingChars="200" w:hanging="360"/>
        <w:rPr>
          <w:rFonts w:ascii="微軟正黑體" w:eastAsia="微軟正黑體" w:hAnsi="微軟正黑體" w:cs="微軟正黑體"/>
          <w:sz w:val="18"/>
          <w:szCs w:val="18"/>
          <w:lang w:eastAsia="zh-TW"/>
        </w:rPr>
      </w:pPr>
      <w:r w:rsidRPr="00B20209">
        <w:rPr>
          <w:rFonts w:eastAsia="新細明體"/>
          <w:sz w:val="18"/>
          <w:szCs w:val="18"/>
          <w:lang w:eastAsia="zh-TW"/>
        </w:rPr>
        <w:t xml:space="preserve">[5]  </w:t>
      </w:r>
      <w:r w:rsidRPr="00B20209">
        <w:rPr>
          <w:sz w:val="18"/>
          <w:szCs w:val="18"/>
        </w:rPr>
        <w:t xml:space="preserve">R. Nicole, “Title of paper with only first word capitalized,” </w:t>
      </w:r>
      <w:r w:rsidRPr="00B20209">
        <w:rPr>
          <w:i/>
          <w:sz w:val="18"/>
          <w:szCs w:val="18"/>
        </w:rPr>
        <w:t>J. Name Stand. Abbrev</w:t>
      </w:r>
      <w:r w:rsidR="007D6C97">
        <w:rPr>
          <w:sz w:val="18"/>
          <w:szCs w:val="18"/>
        </w:rPr>
        <w:t>., in pres</w:t>
      </w:r>
      <w:r w:rsidR="003519A4">
        <w:rPr>
          <w:rFonts w:ascii="微軟正黑體" w:eastAsia="微軟正黑體" w:hAnsi="微軟正黑體" w:cs="微軟正黑體" w:hint="eastAsia"/>
          <w:sz w:val="18"/>
          <w:szCs w:val="18"/>
          <w:lang w:eastAsia="zh-TW"/>
        </w:rPr>
        <w:t>s</w:t>
      </w:r>
    </w:p>
    <w:sectPr w:rsidR="00AB2D9E" w:rsidSect="003519A4">
      <w:type w:val="continuous"/>
      <w:pgSz w:w="11907" w:h="16840" w:code="9"/>
      <w:pgMar w:top="1474" w:right="805" w:bottom="1474" w:left="805" w:header="720" w:footer="720" w:gutter="0"/>
      <w:cols w:num="2" w:space="36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230005" w14:textId="77777777" w:rsidR="002550D8" w:rsidRDefault="002550D8" w:rsidP="004F652C">
      <w:r>
        <w:separator/>
      </w:r>
    </w:p>
  </w:endnote>
  <w:endnote w:type="continuationSeparator" w:id="0">
    <w:p w14:paraId="49DC5EF0" w14:textId="77777777" w:rsidR="002550D8" w:rsidRDefault="002550D8" w:rsidP="004F6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4D3A3B" w14:textId="77777777" w:rsidR="002550D8" w:rsidRDefault="002550D8" w:rsidP="004F652C">
      <w:r>
        <w:separator/>
      </w:r>
    </w:p>
  </w:footnote>
  <w:footnote w:type="continuationSeparator" w:id="0">
    <w:p w14:paraId="17ECA385" w14:textId="77777777" w:rsidR="002550D8" w:rsidRDefault="002550D8" w:rsidP="004F65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E1212"/>
    <w:multiLevelType w:val="hybridMultilevel"/>
    <w:tmpl w:val="04B6012A"/>
    <w:lvl w:ilvl="0" w:tplc="2F448DC4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2CA544A"/>
    <w:multiLevelType w:val="singleLevel"/>
    <w:tmpl w:val="AED6D67E"/>
    <w:lvl w:ilvl="0">
      <w:start w:val="1"/>
      <w:numFmt w:val="decimal"/>
      <w:pStyle w:val="references"/>
      <w:lvlText w:val="[%1]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abstractNum w:abstractNumId="2" w15:restartNumberingAfterBreak="0">
    <w:nsid w:val="5DC21986"/>
    <w:multiLevelType w:val="hybridMultilevel"/>
    <w:tmpl w:val="AED48004"/>
    <w:lvl w:ilvl="0" w:tplc="8662D148">
      <w:start w:val="1"/>
      <w:numFmt w:val="decimal"/>
      <w:lvlText w:val="%1."/>
      <w:lvlJc w:val="left"/>
      <w:pPr>
        <w:ind w:left="360" w:hanging="360"/>
      </w:pPr>
      <w:rPr>
        <w:rFonts w:ascii="Arial" w:eastAsia="新細明體" w:hAnsi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D9E"/>
    <w:rsid w:val="000110E4"/>
    <w:rsid w:val="00081607"/>
    <w:rsid w:val="00094F11"/>
    <w:rsid w:val="000D17D3"/>
    <w:rsid w:val="000F3340"/>
    <w:rsid w:val="00103394"/>
    <w:rsid w:val="00104C7A"/>
    <w:rsid w:val="00130766"/>
    <w:rsid w:val="00156FD0"/>
    <w:rsid w:val="001653B9"/>
    <w:rsid w:val="00180F2D"/>
    <w:rsid w:val="001B2203"/>
    <w:rsid w:val="001B7BCF"/>
    <w:rsid w:val="001F1D47"/>
    <w:rsid w:val="001F235D"/>
    <w:rsid w:val="001F456F"/>
    <w:rsid w:val="002550D8"/>
    <w:rsid w:val="002F1229"/>
    <w:rsid w:val="003172A1"/>
    <w:rsid w:val="003519A4"/>
    <w:rsid w:val="0035329C"/>
    <w:rsid w:val="00360D03"/>
    <w:rsid w:val="003652B6"/>
    <w:rsid w:val="00386BF1"/>
    <w:rsid w:val="00386E7D"/>
    <w:rsid w:val="00390E25"/>
    <w:rsid w:val="00394C2B"/>
    <w:rsid w:val="00397518"/>
    <w:rsid w:val="003A0308"/>
    <w:rsid w:val="003A3A05"/>
    <w:rsid w:val="004169DE"/>
    <w:rsid w:val="00422CDA"/>
    <w:rsid w:val="00437E0D"/>
    <w:rsid w:val="00452381"/>
    <w:rsid w:val="004536B9"/>
    <w:rsid w:val="00454163"/>
    <w:rsid w:val="00456016"/>
    <w:rsid w:val="00480EAF"/>
    <w:rsid w:val="004A1BEA"/>
    <w:rsid w:val="004A2C48"/>
    <w:rsid w:val="004D0D95"/>
    <w:rsid w:val="004F0DA3"/>
    <w:rsid w:val="004F652C"/>
    <w:rsid w:val="00500B88"/>
    <w:rsid w:val="00523F5D"/>
    <w:rsid w:val="00524E9C"/>
    <w:rsid w:val="00565A56"/>
    <w:rsid w:val="00566B4A"/>
    <w:rsid w:val="00586B1B"/>
    <w:rsid w:val="005A142A"/>
    <w:rsid w:val="005B1C6D"/>
    <w:rsid w:val="005B6FDB"/>
    <w:rsid w:val="005C2872"/>
    <w:rsid w:val="005D65BD"/>
    <w:rsid w:val="00614252"/>
    <w:rsid w:val="00647471"/>
    <w:rsid w:val="0067067A"/>
    <w:rsid w:val="00735CC8"/>
    <w:rsid w:val="007A7559"/>
    <w:rsid w:val="007A767E"/>
    <w:rsid w:val="007B0311"/>
    <w:rsid w:val="007D560E"/>
    <w:rsid w:val="007D6C97"/>
    <w:rsid w:val="007D7C61"/>
    <w:rsid w:val="007E2B6F"/>
    <w:rsid w:val="00805760"/>
    <w:rsid w:val="00821E0C"/>
    <w:rsid w:val="00824EAB"/>
    <w:rsid w:val="00853611"/>
    <w:rsid w:val="00856009"/>
    <w:rsid w:val="00877B6F"/>
    <w:rsid w:val="008948FB"/>
    <w:rsid w:val="008A0FD2"/>
    <w:rsid w:val="008B1818"/>
    <w:rsid w:val="008D2E55"/>
    <w:rsid w:val="008E5E65"/>
    <w:rsid w:val="008F103E"/>
    <w:rsid w:val="0090704C"/>
    <w:rsid w:val="00916DCB"/>
    <w:rsid w:val="0092017A"/>
    <w:rsid w:val="00936EAF"/>
    <w:rsid w:val="00995AF6"/>
    <w:rsid w:val="009B091E"/>
    <w:rsid w:val="009C0CD2"/>
    <w:rsid w:val="009F4BA8"/>
    <w:rsid w:val="00A05124"/>
    <w:rsid w:val="00A14D69"/>
    <w:rsid w:val="00A27C5C"/>
    <w:rsid w:val="00AB2D9E"/>
    <w:rsid w:val="00AF05CC"/>
    <w:rsid w:val="00AF602E"/>
    <w:rsid w:val="00B30A88"/>
    <w:rsid w:val="00B34169"/>
    <w:rsid w:val="00B55031"/>
    <w:rsid w:val="00B5771E"/>
    <w:rsid w:val="00B74211"/>
    <w:rsid w:val="00B85461"/>
    <w:rsid w:val="00B95347"/>
    <w:rsid w:val="00BB0381"/>
    <w:rsid w:val="00BB6E9A"/>
    <w:rsid w:val="00BC77FD"/>
    <w:rsid w:val="00BE6BA1"/>
    <w:rsid w:val="00C1780F"/>
    <w:rsid w:val="00C52EDC"/>
    <w:rsid w:val="00C714C7"/>
    <w:rsid w:val="00C76949"/>
    <w:rsid w:val="00C80A9E"/>
    <w:rsid w:val="00CB2C4E"/>
    <w:rsid w:val="00CE64FF"/>
    <w:rsid w:val="00CF167E"/>
    <w:rsid w:val="00CF63D7"/>
    <w:rsid w:val="00D54A52"/>
    <w:rsid w:val="00D725CF"/>
    <w:rsid w:val="00D8752F"/>
    <w:rsid w:val="00D95378"/>
    <w:rsid w:val="00D9597C"/>
    <w:rsid w:val="00DE310D"/>
    <w:rsid w:val="00E11405"/>
    <w:rsid w:val="00E224E5"/>
    <w:rsid w:val="00E25CF9"/>
    <w:rsid w:val="00E34B06"/>
    <w:rsid w:val="00E42694"/>
    <w:rsid w:val="00E90F94"/>
    <w:rsid w:val="00EA229A"/>
    <w:rsid w:val="00EA3239"/>
    <w:rsid w:val="00EA7E45"/>
    <w:rsid w:val="00F04331"/>
    <w:rsid w:val="00F370A8"/>
    <w:rsid w:val="00F3780F"/>
    <w:rsid w:val="00F41C39"/>
    <w:rsid w:val="00F442D0"/>
    <w:rsid w:val="00F50D3D"/>
    <w:rsid w:val="00F74EBF"/>
    <w:rsid w:val="00F92B05"/>
    <w:rsid w:val="00F970DD"/>
    <w:rsid w:val="00FE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F7DEE1"/>
  <w15:docId w15:val="{9AD20BBC-0783-48DE-A13B-61D4F1857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color w:val="000000"/>
        <w:kern w:val="2"/>
        <w:sz w:val="26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D9E"/>
    <w:rPr>
      <w:rFonts w:eastAsia="Batang"/>
      <w:color w:val="auto"/>
      <w:kern w:val="0"/>
      <w:sz w:val="20"/>
      <w:szCs w:val="20"/>
      <w:lang w:eastAsia="en-US"/>
    </w:rPr>
  </w:style>
  <w:style w:type="paragraph" w:styleId="1">
    <w:name w:val="heading 1"/>
    <w:basedOn w:val="a"/>
    <w:next w:val="a"/>
    <w:link w:val="10"/>
    <w:qFormat/>
    <w:rsid w:val="00AB2D9E"/>
    <w:pPr>
      <w:keepNext/>
      <w:spacing w:before="240" w:after="60"/>
      <w:outlineLvl w:val="0"/>
    </w:pPr>
    <w:rPr>
      <w:b/>
      <w:kern w:val="28"/>
      <w:sz w:val="28"/>
    </w:rPr>
  </w:style>
  <w:style w:type="paragraph" w:styleId="3">
    <w:name w:val="heading 3"/>
    <w:basedOn w:val="a"/>
    <w:next w:val="a"/>
    <w:link w:val="30"/>
    <w:qFormat/>
    <w:rsid w:val="00AB2D9E"/>
    <w:pPr>
      <w:keepNext/>
      <w:spacing w:before="120" w:after="60"/>
      <w:jc w:val="center"/>
      <w:outlineLvl w:val="2"/>
    </w:pPr>
    <w:rPr>
      <w:b/>
      <w:cap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AB2D9E"/>
    <w:rPr>
      <w:rFonts w:eastAsia="Batang"/>
      <w:b/>
      <w:color w:val="auto"/>
      <w:kern w:val="28"/>
      <w:sz w:val="28"/>
      <w:szCs w:val="20"/>
      <w:lang w:eastAsia="en-US"/>
    </w:rPr>
  </w:style>
  <w:style w:type="character" w:customStyle="1" w:styleId="30">
    <w:name w:val="標題 3 字元"/>
    <w:basedOn w:val="a0"/>
    <w:link w:val="3"/>
    <w:rsid w:val="00AB2D9E"/>
    <w:rPr>
      <w:rFonts w:eastAsia="Batang"/>
      <w:b/>
      <w:caps/>
      <w:color w:val="auto"/>
      <w:kern w:val="0"/>
      <w:sz w:val="24"/>
      <w:szCs w:val="20"/>
      <w:lang w:eastAsia="en-US"/>
    </w:rPr>
  </w:style>
  <w:style w:type="paragraph" w:styleId="a3">
    <w:name w:val="Body Text Indent"/>
    <w:basedOn w:val="a"/>
    <w:link w:val="a4"/>
    <w:rsid w:val="00AB2D9E"/>
    <w:pPr>
      <w:spacing w:line="240" w:lineRule="exact"/>
      <w:ind w:firstLine="180"/>
      <w:jc w:val="both"/>
    </w:pPr>
    <w:rPr>
      <w:rFonts w:ascii="Times" w:hAnsi="Times"/>
    </w:rPr>
  </w:style>
  <w:style w:type="character" w:customStyle="1" w:styleId="a4">
    <w:name w:val="本文縮排 字元"/>
    <w:basedOn w:val="a0"/>
    <w:link w:val="a3"/>
    <w:rsid w:val="00AB2D9E"/>
    <w:rPr>
      <w:rFonts w:ascii="Times" w:eastAsia="Batang" w:hAnsi="Times"/>
      <w:color w:val="auto"/>
      <w:kern w:val="0"/>
      <w:sz w:val="20"/>
      <w:szCs w:val="20"/>
      <w:lang w:eastAsia="en-US"/>
    </w:rPr>
  </w:style>
  <w:style w:type="paragraph" w:styleId="2">
    <w:name w:val="Body Text Indent 2"/>
    <w:basedOn w:val="a"/>
    <w:link w:val="20"/>
    <w:rsid w:val="00AB2D9E"/>
    <w:pPr>
      <w:spacing w:line="240" w:lineRule="exact"/>
      <w:ind w:firstLine="187"/>
      <w:jc w:val="both"/>
    </w:pPr>
    <w:rPr>
      <w:rFonts w:ascii="Times" w:hAnsi="Times"/>
    </w:rPr>
  </w:style>
  <w:style w:type="character" w:customStyle="1" w:styleId="20">
    <w:name w:val="本文縮排 2 字元"/>
    <w:basedOn w:val="a0"/>
    <w:link w:val="2"/>
    <w:rsid w:val="00AB2D9E"/>
    <w:rPr>
      <w:rFonts w:ascii="Times" w:eastAsia="Batang" w:hAnsi="Times"/>
      <w:color w:val="auto"/>
      <w:kern w:val="0"/>
      <w:sz w:val="20"/>
      <w:szCs w:val="20"/>
      <w:lang w:eastAsia="en-US"/>
    </w:rPr>
  </w:style>
  <w:style w:type="paragraph" w:styleId="31">
    <w:name w:val="Body Text Indent 3"/>
    <w:basedOn w:val="a"/>
    <w:link w:val="32"/>
    <w:rsid w:val="00AB2D9E"/>
    <w:pPr>
      <w:spacing w:before="120" w:after="120"/>
      <w:ind w:left="-90"/>
      <w:jc w:val="center"/>
    </w:pPr>
    <w:rPr>
      <w:rFonts w:ascii="Times" w:hAnsi="Times"/>
      <w:sz w:val="24"/>
    </w:rPr>
  </w:style>
  <w:style w:type="character" w:customStyle="1" w:styleId="32">
    <w:name w:val="本文縮排 3 字元"/>
    <w:basedOn w:val="a0"/>
    <w:link w:val="31"/>
    <w:rsid w:val="00AB2D9E"/>
    <w:rPr>
      <w:rFonts w:ascii="Times" w:eastAsia="Batang" w:hAnsi="Times"/>
      <w:color w:val="auto"/>
      <w:kern w:val="0"/>
      <w:sz w:val="24"/>
      <w:szCs w:val="20"/>
      <w:lang w:eastAsia="en-US"/>
    </w:rPr>
  </w:style>
  <w:style w:type="paragraph" w:customStyle="1" w:styleId="references">
    <w:name w:val="references"/>
    <w:rsid w:val="00AB2D9E"/>
    <w:pPr>
      <w:numPr>
        <w:numId w:val="1"/>
      </w:numPr>
      <w:spacing w:after="50" w:line="180" w:lineRule="exact"/>
      <w:jc w:val="both"/>
    </w:pPr>
    <w:rPr>
      <w:rFonts w:eastAsia="MS Mincho"/>
      <w:noProof/>
      <w:color w:val="auto"/>
      <w:kern w:val="0"/>
      <w:sz w:val="16"/>
      <w:szCs w:val="16"/>
      <w:lang w:eastAsia="en-US"/>
    </w:rPr>
  </w:style>
  <w:style w:type="paragraph" w:customStyle="1" w:styleId="11">
    <w:name w:val="無間距1"/>
    <w:rsid w:val="00AB2D9E"/>
    <w:rPr>
      <w:rFonts w:ascii="Calibri" w:eastAsia="新細明體" w:hAnsi="Calibri"/>
      <w:color w:val="auto"/>
      <w:kern w:val="0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4F652C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uiPriority w:val="99"/>
    <w:rsid w:val="004F652C"/>
    <w:rPr>
      <w:rFonts w:eastAsia="Batang"/>
      <w:color w:val="auto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4F652C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4F652C"/>
    <w:rPr>
      <w:rFonts w:eastAsia="Batang"/>
      <w:color w:val="auto"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3A0308"/>
    <w:rPr>
      <w:rFonts w:ascii="Courier New" w:hAnsi="Courier New" w:cs="Courier New"/>
    </w:rPr>
  </w:style>
  <w:style w:type="character" w:customStyle="1" w:styleId="HTML0">
    <w:name w:val="HTML 預設格式 字元"/>
    <w:basedOn w:val="a0"/>
    <w:link w:val="HTML"/>
    <w:uiPriority w:val="99"/>
    <w:semiHidden/>
    <w:rsid w:val="003A0308"/>
    <w:rPr>
      <w:rFonts w:ascii="Courier New" w:eastAsia="Batang" w:hAnsi="Courier New" w:cs="Courier New"/>
      <w:color w:val="auto"/>
      <w:kern w:val="0"/>
      <w:sz w:val="20"/>
      <w:szCs w:val="20"/>
      <w:lang w:eastAsia="en-US"/>
    </w:rPr>
  </w:style>
  <w:style w:type="paragraph" w:styleId="a9">
    <w:name w:val="List Paragraph"/>
    <w:basedOn w:val="a"/>
    <w:uiPriority w:val="34"/>
    <w:qFormat/>
    <w:rsid w:val="00094F11"/>
    <w:pPr>
      <w:ind w:leftChars="200" w:left="480"/>
    </w:pPr>
  </w:style>
  <w:style w:type="paragraph" w:styleId="aa">
    <w:name w:val="No Spacing"/>
    <w:uiPriority w:val="1"/>
    <w:qFormat/>
    <w:rsid w:val="000110E4"/>
    <w:pPr>
      <w:widowControl w:val="0"/>
    </w:pPr>
    <w:rPr>
      <w:rFonts w:asciiTheme="minorHAnsi" w:eastAsiaTheme="minorEastAsia" w:hAnsiTheme="minorHAnsi" w:cstheme="minorBidi"/>
      <w:color w:val="auto"/>
      <w:sz w:val="24"/>
      <w:szCs w:val="22"/>
    </w:rPr>
  </w:style>
  <w:style w:type="character" w:styleId="ab">
    <w:name w:val="Hyperlink"/>
    <w:basedOn w:val="a0"/>
    <w:uiPriority w:val="99"/>
    <w:unhideWhenUsed/>
    <w:rsid w:val="00360D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tchenz@niar.org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7A786-C015-4536-B73F-548B3C5C0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979</Words>
  <Characters>5586</Characters>
  <Application>Microsoft Office Word</Application>
  <DocSecurity>0</DocSecurity>
  <Lines>46</Lines>
  <Paragraphs>13</Paragraphs>
  <ScaleCrop>false</ScaleCrop>
  <Company/>
  <LinksUpToDate>false</LinksUpToDate>
  <CharactersWithSpaces>6552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IEDMS2023</dc:creator>
  <cp:lastModifiedBy>陳育廷</cp:lastModifiedBy>
  <cp:revision>38</cp:revision>
  <dcterms:created xsi:type="dcterms:W3CDTF">2026-01-22T07:08:00Z</dcterms:created>
  <dcterms:modified xsi:type="dcterms:W3CDTF">2026-02-26T05:24:00Z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f977d376-a825-463e-aed0-6aea50bb3e06</vt:lpwstr>
  </property>
</Properties>
</file>