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A0B" w:rsidRPr="00104E1C" w:rsidRDefault="002C12F2">
      <w:pPr>
        <w:jc w:val="center"/>
        <w:rPr>
          <w:rFonts w:eastAsia="標楷體"/>
          <w:kern w:val="0"/>
          <w:sz w:val="28"/>
        </w:rPr>
      </w:pPr>
      <w:r w:rsidRPr="00104E1C">
        <w:rPr>
          <w:kern w:val="0"/>
          <w:sz w:val="28"/>
          <w:lang w:bidi="en-US"/>
        </w:rPr>
        <w:t>Electron beam evaporation system specifications</w:t>
      </w:r>
    </w:p>
    <w:p w:rsidR="00CE0BAA" w:rsidRPr="00104E1C" w:rsidRDefault="00CE0BAA">
      <w:pPr>
        <w:rPr>
          <w:rFonts w:eastAsia="標楷體"/>
          <w:kern w:val="0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1691"/>
        <w:gridCol w:w="6649"/>
      </w:tblGrid>
      <w:tr w:rsidR="00852A0B" w:rsidRPr="00104E1C">
        <w:trPr>
          <w:cantSplit/>
        </w:trPr>
        <w:tc>
          <w:tcPr>
            <w:tcW w:w="1380" w:type="dxa"/>
            <w:tcBorders>
              <w:left w:val="double" w:sz="4" w:space="0" w:color="auto"/>
            </w:tcBorders>
            <w:vAlign w:val="center"/>
          </w:tcPr>
          <w:p w:rsidR="00852A0B" w:rsidRPr="00104E1C" w:rsidRDefault="00852A0B">
            <w:pPr>
              <w:jc w:val="center"/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Machine Name</w:t>
            </w:r>
          </w:p>
        </w:tc>
        <w:tc>
          <w:tcPr>
            <w:tcW w:w="8340" w:type="dxa"/>
            <w:gridSpan w:val="2"/>
            <w:tcBorders>
              <w:right w:val="double" w:sz="4" w:space="0" w:color="auto"/>
            </w:tcBorders>
          </w:tcPr>
          <w:p w:rsidR="00852A0B" w:rsidRPr="00104E1C" w:rsidRDefault="002754C3" w:rsidP="002754C3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Electron beam evaporation system</w:t>
            </w:r>
          </w:p>
        </w:tc>
      </w:tr>
      <w:tr w:rsidR="00D41EE1" w:rsidRPr="00104E1C">
        <w:trPr>
          <w:cantSplit/>
        </w:trPr>
        <w:tc>
          <w:tcPr>
            <w:tcW w:w="1380" w:type="dxa"/>
            <w:tcBorders>
              <w:left w:val="double" w:sz="4" w:space="0" w:color="auto"/>
            </w:tcBorders>
            <w:vAlign w:val="center"/>
          </w:tcPr>
          <w:p w:rsidR="00D41EE1" w:rsidRPr="00104E1C" w:rsidRDefault="00D41EE1">
            <w:pPr>
              <w:jc w:val="center"/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Model</w:t>
            </w:r>
          </w:p>
        </w:tc>
        <w:tc>
          <w:tcPr>
            <w:tcW w:w="8340" w:type="dxa"/>
            <w:gridSpan w:val="2"/>
            <w:tcBorders>
              <w:right w:val="double" w:sz="4" w:space="0" w:color="auto"/>
            </w:tcBorders>
          </w:tcPr>
          <w:p w:rsidR="00D41EE1" w:rsidRPr="00104E1C" w:rsidRDefault="002C12F2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AST Peva 600I</w:t>
            </w:r>
          </w:p>
        </w:tc>
      </w:tr>
      <w:tr w:rsidR="00D41EE1" w:rsidRPr="00104E1C">
        <w:trPr>
          <w:cantSplit/>
        </w:trPr>
        <w:tc>
          <w:tcPr>
            <w:tcW w:w="138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41EE1" w:rsidRPr="00104E1C" w:rsidRDefault="00D41EE1">
            <w:pPr>
              <w:jc w:val="center"/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Location</w:t>
            </w:r>
          </w:p>
        </w:tc>
        <w:tc>
          <w:tcPr>
            <w:tcW w:w="8340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D41EE1" w:rsidRPr="00104E1C" w:rsidRDefault="00D41EE1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New facility 3F Class 10K cleanroom</w:t>
            </w:r>
          </w:p>
        </w:tc>
      </w:tr>
      <w:tr w:rsidR="00852A0B" w:rsidRPr="00104E1C">
        <w:trPr>
          <w:cantSplit/>
        </w:trPr>
        <w:tc>
          <w:tcPr>
            <w:tcW w:w="9720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52A0B" w:rsidRPr="00104E1C" w:rsidRDefault="00D41EE1">
            <w:pPr>
              <w:jc w:val="center"/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System specifications</w:t>
            </w:r>
          </w:p>
        </w:tc>
      </w:tr>
      <w:tr w:rsidR="00852A0B" w:rsidRPr="00104E1C">
        <w:trPr>
          <w:cantSplit/>
        </w:trPr>
        <w:tc>
          <w:tcPr>
            <w:tcW w:w="1380" w:type="dxa"/>
            <w:vMerge w:val="restart"/>
            <w:tcBorders>
              <w:left w:val="double" w:sz="4" w:space="0" w:color="auto"/>
              <w:bottom w:val="single" w:sz="18" w:space="0" w:color="auto"/>
            </w:tcBorders>
            <w:vAlign w:val="center"/>
          </w:tcPr>
          <w:p w:rsidR="00852A0B" w:rsidRPr="00104E1C" w:rsidRDefault="002C12F2">
            <w:pPr>
              <w:jc w:val="center"/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E-GUN</w:t>
            </w:r>
          </w:p>
        </w:tc>
        <w:tc>
          <w:tcPr>
            <w:tcW w:w="1691" w:type="dxa"/>
          </w:tcPr>
          <w:p w:rsidR="00852A0B" w:rsidRPr="00104E1C" w:rsidRDefault="00D41EE1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Type</w:t>
            </w:r>
          </w:p>
        </w:tc>
        <w:tc>
          <w:tcPr>
            <w:tcW w:w="6649" w:type="dxa"/>
            <w:tcBorders>
              <w:right w:val="double" w:sz="4" w:space="0" w:color="auto"/>
            </w:tcBorders>
          </w:tcPr>
          <w:p w:rsidR="00852A0B" w:rsidRPr="00104E1C" w:rsidRDefault="00D41EE1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DC</w:t>
            </w:r>
          </w:p>
        </w:tc>
      </w:tr>
      <w:tr w:rsidR="002C12F2" w:rsidRPr="00104E1C">
        <w:trPr>
          <w:cantSplit/>
        </w:trPr>
        <w:tc>
          <w:tcPr>
            <w:tcW w:w="1380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2C12F2" w:rsidRPr="00104E1C" w:rsidRDefault="002C12F2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691" w:type="dxa"/>
            <w:tcBorders>
              <w:bottom w:val="single" w:sz="18" w:space="0" w:color="auto"/>
            </w:tcBorders>
          </w:tcPr>
          <w:p w:rsidR="002C12F2" w:rsidRPr="00104E1C" w:rsidRDefault="002C12F2" w:rsidP="00852A0B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Max. power</w:t>
            </w:r>
          </w:p>
        </w:tc>
        <w:tc>
          <w:tcPr>
            <w:tcW w:w="6649" w:type="dxa"/>
            <w:tcBorders>
              <w:bottom w:val="single" w:sz="18" w:space="0" w:color="auto"/>
              <w:right w:val="double" w:sz="4" w:space="0" w:color="auto"/>
            </w:tcBorders>
          </w:tcPr>
          <w:p w:rsidR="002C12F2" w:rsidRPr="00104E1C" w:rsidRDefault="002C12F2" w:rsidP="00852A0B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10K W (EGL-35)</w:t>
            </w:r>
          </w:p>
        </w:tc>
      </w:tr>
      <w:tr w:rsidR="002C12F2" w:rsidRPr="00104E1C">
        <w:trPr>
          <w:cantSplit/>
          <w:trHeight w:val="1280"/>
        </w:trPr>
        <w:tc>
          <w:tcPr>
            <w:tcW w:w="1380" w:type="dxa"/>
            <w:vMerge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C12F2" w:rsidRPr="00104E1C" w:rsidRDefault="002C12F2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691" w:type="dxa"/>
            <w:tcBorders>
              <w:bottom w:val="single" w:sz="18" w:space="0" w:color="auto"/>
            </w:tcBorders>
          </w:tcPr>
          <w:p w:rsidR="002C12F2" w:rsidRPr="00104E1C" w:rsidRDefault="002C12F2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Purity of evaporation materials</w:t>
            </w:r>
          </w:p>
        </w:tc>
        <w:tc>
          <w:tcPr>
            <w:tcW w:w="6649" w:type="dxa"/>
            <w:tcBorders>
              <w:bottom w:val="single" w:sz="18" w:space="0" w:color="auto"/>
              <w:right w:val="double" w:sz="4" w:space="0" w:color="auto"/>
            </w:tcBorders>
          </w:tcPr>
          <w:p w:rsidR="002C12F2" w:rsidRPr="00104E1C" w:rsidRDefault="002C12F2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Vary by materials (around 3N5~5N)</w:t>
            </w:r>
          </w:p>
        </w:tc>
      </w:tr>
      <w:tr w:rsidR="002754C3" w:rsidRPr="00104E1C">
        <w:trPr>
          <w:cantSplit/>
          <w:trHeight w:val="851"/>
        </w:trPr>
        <w:tc>
          <w:tcPr>
            <w:tcW w:w="1380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754C3" w:rsidRPr="00104E1C" w:rsidRDefault="002754C3">
            <w:pPr>
              <w:jc w:val="center"/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Vacuum capabilities</w:t>
            </w:r>
          </w:p>
        </w:tc>
        <w:tc>
          <w:tcPr>
            <w:tcW w:w="1691" w:type="dxa"/>
            <w:tcBorders>
              <w:top w:val="single" w:sz="18" w:space="0" w:color="auto"/>
            </w:tcBorders>
            <w:vAlign w:val="center"/>
          </w:tcPr>
          <w:p w:rsidR="002754C3" w:rsidRPr="00104E1C" w:rsidRDefault="002754C3">
            <w:pPr>
              <w:jc w:val="both"/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Rough vacuum system</w:t>
            </w:r>
          </w:p>
        </w:tc>
        <w:tc>
          <w:tcPr>
            <w:tcW w:w="6649" w:type="dxa"/>
            <w:tcBorders>
              <w:top w:val="single" w:sz="18" w:space="0" w:color="auto"/>
              <w:right w:val="double" w:sz="4" w:space="0" w:color="auto"/>
            </w:tcBorders>
          </w:tcPr>
          <w:p w:rsidR="002754C3" w:rsidRPr="00104E1C" w:rsidRDefault="002754C3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Mechanical pump (EDWARD GV80)</w:t>
            </w:r>
          </w:p>
        </w:tc>
      </w:tr>
      <w:tr w:rsidR="002754C3" w:rsidRPr="00104E1C">
        <w:trPr>
          <w:cantSplit/>
        </w:trPr>
        <w:tc>
          <w:tcPr>
            <w:tcW w:w="1380" w:type="dxa"/>
            <w:vMerge w:val="restart"/>
            <w:tcBorders>
              <w:top w:val="single" w:sz="18" w:space="0" w:color="auto"/>
              <w:left w:val="doub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754C3" w:rsidRPr="00104E1C" w:rsidRDefault="002754C3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691" w:type="dxa"/>
          </w:tcPr>
          <w:p w:rsidR="002754C3" w:rsidRPr="00104E1C" w:rsidRDefault="002754C3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Fine vacuum system</w:t>
            </w:r>
          </w:p>
        </w:tc>
        <w:tc>
          <w:tcPr>
            <w:tcW w:w="6649" w:type="dxa"/>
            <w:tcBorders>
              <w:right w:val="double" w:sz="4" w:space="0" w:color="auto"/>
            </w:tcBorders>
          </w:tcPr>
          <w:p w:rsidR="002754C3" w:rsidRPr="00104E1C" w:rsidRDefault="002754C3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Cryopump (Cryo torr 10)</w:t>
            </w:r>
          </w:p>
        </w:tc>
      </w:tr>
      <w:tr w:rsidR="002754C3" w:rsidRPr="00104E1C">
        <w:trPr>
          <w:cantSplit/>
          <w:trHeight w:val="180"/>
        </w:trPr>
        <w:tc>
          <w:tcPr>
            <w:tcW w:w="1380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754C3" w:rsidRPr="00104E1C" w:rsidRDefault="002754C3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691" w:type="dxa"/>
            <w:vMerge w:val="restart"/>
          </w:tcPr>
          <w:p w:rsidR="002754C3" w:rsidRPr="00104E1C" w:rsidRDefault="002754C3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Max. vacuum capabilities</w:t>
            </w:r>
          </w:p>
        </w:tc>
        <w:tc>
          <w:tcPr>
            <w:tcW w:w="6649" w:type="dxa"/>
            <w:tcBorders>
              <w:right w:val="double" w:sz="4" w:space="0" w:color="auto"/>
            </w:tcBorders>
          </w:tcPr>
          <w:p w:rsidR="002754C3" w:rsidRPr="00104E1C" w:rsidRDefault="002754C3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Compressor (CTI 9600)</w:t>
            </w:r>
          </w:p>
        </w:tc>
      </w:tr>
      <w:tr w:rsidR="002754C3" w:rsidRPr="00104E1C">
        <w:trPr>
          <w:cantSplit/>
          <w:trHeight w:val="180"/>
        </w:trPr>
        <w:tc>
          <w:tcPr>
            <w:tcW w:w="1380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754C3" w:rsidRPr="00104E1C" w:rsidRDefault="002754C3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</w:tcPr>
          <w:p w:rsidR="002754C3" w:rsidRPr="00104E1C" w:rsidRDefault="002754C3">
            <w:pPr>
              <w:rPr>
                <w:rFonts w:eastAsia="標楷體"/>
                <w:kern w:val="0"/>
              </w:rPr>
            </w:pPr>
          </w:p>
        </w:tc>
        <w:tc>
          <w:tcPr>
            <w:tcW w:w="6649" w:type="dxa"/>
            <w:tcBorders>
              <w:bottom w:val="single" w:sz="4" w:space="0" w:color="auto"/>
              <w:right w:val="double" w:sz="4" w:space="0" w:color="auto"/>
            </w:tcBorders>
          </w:tcPr>
          <w:p w:rsidR="002754C3" w:rsidRPr="00104E1C" w:rsidRDefault="002754C3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~3E-7 torr</w:t>
            </w:r>
          </w:p>
        </w:tc>
      </w:tr>
      <w:tr w:rsidR="002754C3" w:rsidRPr="00104E1C">
        <w:trPr>
          <w:cantSplit/>
        </w:trPr>
        <w:tc>
          <w:tcPr>
            <w:tcW w:w="1380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2754C3" w:rsidRPr="00104E1C" w:rsidRDefault="002754C3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691" w:type="dxa"/>
            <w:tcBorders>
              <w:bottom w:val="single" w:sz="18" w:space="0" w:color="auto"/>
            </w:tcBorders>
          </w:tcPr>
          <w:p w:rsidR="002754C3" w:rsidRPr="00104E1C" w:rsidRDefault="002754C3">
            <w:pPr>
              <w:rPr>
                <w:rFonts w:eastAsia="標楷體"/>
                <w:kern w:val="0"/>
              </w:rPr>
            </w:pPr>
          </w:p>
        </w:tc>
        <w:tc>
          <w:tcPr>
            <w:tcW w:w="6649" w:type="dxa"/>
            <w:tcBorders>
              <w:bottom w:val="single" w:sz="18" w:space="0" w:color="auto"/>
              <w:right w:val="double" w:sz="4" w:space="0" w:color="auto"/>
            </w:tcBorders>
          </w:tcPr>
          <w:p w:rsidR="002754C3" w:rsidRPr="00104E1C" w:rsidRDefault="002754C3" w:rsidP="006D3117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The</w:t>
            </w:r>
            <w:r w:rsidR="001B272A">
              <w:rPr>
                <w:kern w:val="0"/>
                <w:lang w:bidi="en-US"/>
              </w:rPr>
              <w:t xml:space="preserve"> chamber pressure maintains at 3</w:t>
            </w:r>
            <w:bookmarkStart w:id="0" w:name="_GoBack"/>
            <w:bookmarkEnd w:id="0"/>
            <w:r w:rsidRPr="00104E1C">
              <w:rPr>
                <w:kern w:val="0"/>
                <w:lang w:bidi="en-US"/>
              </w:rPr>
              <w:t>E-6torr during sputtering</w:t>
            </w:r>
          </w:p>
        </w:tc>
      </w:tr>
      <w:tr w:rsidR="002754C3" w:rsidRPr="00104E1C">
        <w:trPr>
          <w:cantSplit/>
        </w:trPr>
        <w:tc>
          <w:tcPr>
            <w:tcW w:w="1380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2754C3" w:rsidRPr="00104E1C" w:rsidRDefault="002754C3">
            <w:pPr>
              <w:jc w:val="center"/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Gases used in process</w:t>
            </w:r>
          </w:p>
        </w:tc>
        <w:tc>
          <w:tcPr>
            <w:tcW w:w="1691" w:type="dxa"/>
            <w:tcBorders>
              <w:bottom w:val="single" w:sz="18" w:space="0" w:color="auto"/>
            </w:tcBorders>
          </w:tcPr>
          <w:p w:rsidR="002754C3" w:rsidRPr="00104E1C" w:rsidRDefault="001B272A">
            <w:pPr>
              <w:rPr>
                <w:rFonts w:eastAsia="標楷體"/>
                <w:kern w:val="0"/>
                <w:vertAlign w:val="subscript"/>
              </w:rPr>
            </w:pPr>
            <w:r>
              <w:rPr>
                <w:kern w:val="0"/>
                <w:lang w:bidi="en-US"/>
              </w:rPr>
              <w:t>N</w:t>
            </w:r>
            <w:r w:rsidR="002754C3" w:rsidRPr="00104E1C">
              <w:rPr>
                <w:kern w:val="0"/>
                <w:vertAlign w:val="subscript"/>
                <w:lang w:bidi="en-US"/>
              </w:rPr>
              <w:t>2</w:t>
            </w:r>
          </w:p>
        </w:tc>
        <w:tc>
          <w:tcPr>
            <w:tcW w:w="6649" w:type="dxa"/>
            <w:tcBorders>
              <w:bottom w:val="single" w:sz="18" w:space="0" w:color="auto"/>
              <w:right w:val="double" w:sz="4" w:space="0" w:color="auto"/>
            </w:tcBorders>
          </w:tcPr>
          <w:p w:rsidR="002754C3" w:rsidRPr="00104E1C" w:rsidRDefault="002754C3">
            <w:pPr>
              <w:rPr>
                <w:rFonts w:eastAsia="標楷體"/>
                <w:kern w:val="0"/>
              </w:rPr>
            </w:pPr>
            <w:r w:rsidRPr="00104E1C">
              <w:rPr>
                <w:kern w:val="0"/>
                <w:lang w:bidi="en-US"/>
              </w:rPr>
              <w:t>0 ~ 50 sccm</w:t>
            </w:r>
          </w:p>
        </w:tc>
      </w:tr>
    </w:tbl>
    <w:p w:rsidR="00712B21" w:rsidRPr="00104E1C" w:rsidRDefault="00712B21">
      <w:pPr>
        <w:rPr>
          <w:rFonts w:eastAsia="標楷體"/>
          <w:kern w:val="0"/>
        </w:rPr>
      </w:pPr>
    </w:p>
    <w:sectPr w:rsidR="00712B21" w:rsidRPr="00104E1C">
      <w:pgSz w:w="11906" w:h="16838"/>
      <w:pgMar w:top="426" w:right="1106" w:bottom="5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09A" w:rsidRDefault="00C1709A" w:rsidP="00712B21">
      <w:r>
        <w:separator/>
      </w:r>
    </w:p>
  </w:endnote>
  <w:endnote w:type="continuationSeparator" w:id="0">
    <w:p w:rsidR="00C1709A" w:rsidRDefault="00C1709A" w:rsidP="0071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09A" w:rsidRDefault="00C1709A" w:rsidP="00712B21">
      <w:r>
        <w:separator/>
      </w:r>
    </w:p>
  </w:footnote>
  <w:footnote w:type="continuationSeparator" w:id="0">
    <w:p w:rsidR="00C1709A" w:rsidRDefault="00C1709A" w:rsidP="00712B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EE1"/>
    <w:rsid w:val="00034F16"/>
    <w:rsid w:val="00104E1C"/>
    <w:rsid w:val="001B272A"/>
    <w:rsid w:val="002754C3"/>
    <w:rsid w:val="002C12F2"/>
    <w:rsid w:val="00563451"/>
    <w:rsid w:val="006B0A60"/>
    <w:rsid w:val="006D3117"/>
    <w:rsid w:val="00712B21"/>
    <w:rsid w:val="00852A0B"/>
    <w:rsid w:val="00AD43B3"/>
    <w:rsid w:val="00C1709A"/>
    <w:rsid w:val="00CE0BAA"/>
    <w:rsid w:val="00D41EE1"/>
    <w:rsid w:val="00F1390C"/>
    <w:rsid w:val="00F67FA3"/>
    <w:rsid w:val="00FB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ECCF32-A0BF-4132-A7D1-F6DBA182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12B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12B21"/>
    <w:rPr>
      <w:kern w:val="2"/>
    </w:rPr>
  </w:style>
  <w:style w:type="paragraph" w:styleId="a5">
    <w:name w:val="footer"/>
    <w:basedOn w:val="a"/>
    <w:link w:val="a6"/>
    <w:rsid w:val="00712B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12B2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Company>fac</Company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</dc:title>
  <dc:subject/>
  <dc:creator>WOEIJYH</dc:creator>
  <cp:keywords/>
  <dc:description/>
  <cp:lastModifiedBy>許文達</cp:lastModifiedBy>
  <cp:revision>4</cp:revision>
  <cp:lastPrinted>2003-11-06T06:14:00Z</cp:lastPrinted>
  <dcterms:created xsi:type="dcterms:W3CDTF">2023-11-29T06:05:00Z</dcterms:created>
  <dcterms:modified xsi:type="dcterms:W3CDTF">2024-05-06T02:16:00Z</dcterms:modified>
</cp:coreProperties>
</file>