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1018" w:type="dxa"/>
        <w:tblCellMar>
          <w:left w:w="0" w:type="dxa"/>
          <w:right w:w="0" w:type="dxa"/>
        </w:tblCellMar>
        <w:tblLook w:val="0660" w:firstRow="1" w:lastRow="1" w:firstColumn="0" w:lastColumn="0" w:noHBand="1" w:noVBand="1"/>
      </w:tblPr>
      <w:tblGrid>
        <w:gridCol w:w="781"/>
        <w:gridCol w:w="1126"/>
        <w:gridCol w:w="774"/>
        <w:gridCol w:w="1306"/>
        <w:gridCol w:w="1045"/>
        <w:gridCol w:w="996"/>
        <w:gridCol w:w="1071"/>
        <w:gridCol w:w="1107"/>
        <w:gridCol w:w="1064"/>
      </w:tblGrid>
      <w:tr w:rsidR="008C5C3E" w:rsidRPr="005E774A" w14:paraId="53DD1529" w14:textId="77777777" w:rsidTr="007F11A3">
        <w:trPr>
          <w:trHeight w:hRule="exact" w:val="576"/>
        </w:trPr>
        <w:tc>
          <w:tcPr>
            <w:tcW w:w="9262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43DD9E7" w14:textId="6F378145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 xml:space="preserve">Programs for 5-inch reticle </w:t>
            </w:r>
            <w:r>
              <w:rPr>
                <w:rFonts w:ascii="Times New Roman" w:hAnsi="Times New Roman"/>
                <w:b/>
                <w:color w:val="FF0000"/>
                <w:sz w:val="20"/>
              </w:rPr>
              <w:t>(Do not run the program until the temperature of the “thermostat” in the power box reaches the set value)</w:t>
            </w:r>
          </w:p>
        </w:tc>
      </w:tr>
      <w:tr w:rsidR="008C5C3E" w:rsidRPr="005E774A" w14:paraId="669A8834" w14:textId="77777777" w:rsidTr="00F645D6">
        <w:trPr>
          <w:trHeight w:hRule="exact" w:val="389"/>
        </w:trPr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7EE82052" w14:textId="22D28833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Process No. Program No.</w:t>
            </w:r>
          </w:p>
        </w:tc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2A2CD4F0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Name</w:t>
            </w: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1B164FC5" w14:textId="01BFDE21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Work Select Reticle Specification</w:t>
            </w: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41FF085E" w14:textId="2FB962F8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Description</w:t>
            </w:r>
          </w:p>
        </w:tc>
        <w:tc>
          <w:tcPr>
            <w:tcW w:w="1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6FF0C2C8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Step 1</w:t>
            </w:r>
          </w:p>
        </w:tc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026D5B2F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Step 2</w:t>
            </w:r>
          </w:p>
        </w:tc>
        <w:tc>
          <w:tcPr>
            <w:tcW w:w="1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384FDC89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Step 3</w:t>
            </w: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6ACC5208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Step 4</w:t>
            </w: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3B73DAB8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Step 5</w:t>
            </w:r>
          </w:p>
        </w:tc>
      </w:tr>
      <w:tr w:rsidR="008C5C3E" w:rsidRPr="005E774A" w14:paraId="35045D62" w14:textId="77777777" w:rsidTr="00F645D6">
        <w:trPr>
          <w:trHeight w:hRule="exact" w:val="470"/>
        </w:trPr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5168180B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11</w:t>
            </w:r>
          </w:p>
        </w:tc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216F4014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5"_FEP-171_COT</w:t>
            </w: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43FA1030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5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12"/>
              </w:rPr>
              <w:t>inch :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12"/>
              </w:rPr>
              <w:t xml:space="preserve"> t23</w:t>
            </w:r>
          </w:p>
          <w:p w14:paraId="6B4BE1DE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(5009)</w:t>
            </w: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5924F915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Resist1:</w:t>
            </w:r>
          </w:p>
          <w:p w14:paraId="7A748925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FEP-171(3mPa.s)</w:t>
            </w:r>
          </w:p>
          <w:p w14:paraId="63BE4D92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coating</w:t>
            </w:r>
          </w:p>
        </w:tc>
        <w:tc>
          <w:tcPr>
            <w:tcW w:w="1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16B2C111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Coater</w:t>
            </w:r>
          </w:p>
          <w:p w14:paraId="62A579A6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20</w:t>
            </w:r>
          </w:p>
        </w:tc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0138B24B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HP1</w:t>
            </w:r>
          </w:p>
          <w:p w14:paraId="771CAAAE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130 °C/350 sec</w:t>
            </w:r>
          </w:p>
        </w:tc>
        <w:tc>
          <w:tcPr>
            <w:tcW w:w="1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21CCC156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4721C374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7554105B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</w:tr>
      <w:tr w:rsidR="008C5C3E" w:rsidRPr="005E774A" w14:paraId="6B0B1134" w14:textId="77777777" w:rsidTr="00F645D6">
        <w:trPr>
          <w:trHeight w:hRule="exact" w:val="437"/>
        </w:trPr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037F48DB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12</w:t>
            </w:r>
          </w:p>
        </w:tc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451A9B47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5"_NEB22-A2_COT</w:t>
            </w: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28C3C298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5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12"/>
              </w:rPr>
              <w:t>inch :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12"/>
              </w:rPr>
              <w:t xml:space="preserve"> t23</w:t>
            </w:r>
          </w:p>
          <w:p w14:paraId="790D05DA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(5009)</w:t>
            </w: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03A664B9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Resist2:</w:t>
            </w:r>
          </w:p>
          <w:p w14:paraId="2172CFAC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NEB22-A2(2mPa.s)</w:t>
            </w:r>
          </w:p>
          <w:p w14:paraId="4C95B161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coating</w:t>
            </w:r>
          </w:p>
        </w:tc>
        <w:tc>
          <w:tcPr>
            <w:tcW w:w="1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25C2C369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Coater</w:t>
            </w:r>
          </w:p>
          <w:p w14:paraId="3BCF5F92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19</w:t>
            </w:r>
          </w:p>
        </w:tc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1D92485F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HP2</w:t>
            </w:r>
          </w:p>
          <w:p w14:paraId="0FEF204F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120 °C/390 sec</w:t>
            </w:r>
          </w:p>
        </w:tc>
        <w:tc>
          <w:tcPr>
            <w:tcW w:w="1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63B7283A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048F1563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0034220E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</w:tr>
      <w:tr w:rsidR="008C5C3E" w:rsidRPr="005E774A" w14:paraId="6E19BE8D" w14:textId="77777777" w:rsidTr="00F645D6">
        <w:trPr>
          <w:trHeight w:hRule="exact" w:val="451"/>
        </w:trPr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229FF8D9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13</w:t>
            </w:r>
          </w:p>
        </w:tc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6E1A4F8E" w14:textId="2D69E164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5"_FEP-171_DEV</w:t>
            </w: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026AF9AB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5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12"/>
              </w:rPr>
              <w:t>inch :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12"/>
              </w:rPr>
              <w:t xml:space="preserve"> t23</w:t>
            </w:r>
          </w:p>
          <w:p w14:paraId="5CF8CAFE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(5009)</w:t>
            </w: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4F90631E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Resist1:</w:t>
            </w:r>
          </w:p>
          <w:p w14:paraId="71375581" w14:textId="387B0526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FEP-171(3mPa.s) development</w:t>
            </w:r>
          </w:p>
        </w:tc>
        <w:tc>
          <w:tcPr>
            <w:tcW w:w="1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72D82D5F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HP2</w:t>
            </w:r>
          </w:p>
          <w:p w14:paraId="6A518AEC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120 °C/360 sec</w:t>
            </w:r>
          </w:p>
        </w:tc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554B71D9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CP</w:t>
            </w:r>
          </w:p>
          <w:p w14:paraId="4A5B842C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23 °C/300 sec</w:t>
            </w:r>
          </w:p>
        </w:tc>
        <w:tc>
          <w:tcPr>
            <w:tcW w:w="1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33EA6CDE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Develop</w:t>
            </w:r>
          </w:p>
          <w:p w14:paraId="435F552B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10</w:t>
            </w: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3B532844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HP2</w:t>
            </w:r>
          </w:p>
          <w:p w14:paraId="003C83C9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120 °C/450 sec</w:t>
            </w: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2C9869A6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</w:tr>
      <w:tr w:rsidR="008C5C3E" w:rsidRPr="005E774A" w14:paraId="3E054D38" w14:textId="77777777" w:rsidTr="00F645D6">
        <w:trPr>
          <w:trHeight w:hRule="exact" w:val="430"/>
        </w:trPr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6CB006C1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14</w:t>
            </w:r>
          </w:p>
        </w:tc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38000ABB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5"_NEB22-A2_DEV</w:t>
            </w: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74A88212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5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12"/>
              </w:rPr>
              <w:t>inch :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12"/>
              </w:rPr>
              <w:t xml:space="preserve"> t23</w:t>
            </w:r>
          </w:p>
          <w:p w14:paraId="7F92DA15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(5009)</w:t>
            </w: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3FC5470C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Resist2:</w:t>
            </w:r>
          </w:p>
          <w:p w14:paraId="4CEFFC79" w14:textId="17B218C8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NEB22-A2(2mPa.s) development</w:t>
            </w:r>
          </w:p>
        </w:tc>
        <w:tc>
          <w:tcPr>
            <w:tcW w:w="1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2DB5973C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HP1</w:t>
            </w:r>
          </w:p>
          <w:p w14:paraId="2A779424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115 °C/420 sec</w:t>
            </w:r>
          </w:p>
        </w:tc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487AFD86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CP</w:t>
            </w:r>
          </w:p>
          <w:p w14:paraId="315CCC5B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23 °C/300 sec</w:t>
            </w:r>
          </w:p>
        </w:tc>
        <w:tc>
          <w:tcPr>
            <w:tcW w:w="1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50188E42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Develop</w:t>
            </w:r>
          </w:p>
          <w:p w14:paraId="59165397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10</w:t>
            </w: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4891AAFC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HP2</w:t>
            </w:r>
          </w:p>
          <w:p w14:paraId="17596B4D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120 °C/450 sec</w:t>
            </w: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5C763613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</w:tr>
      <w:tr w:rsidR="008C5C3E" w:rsidRPr="005E774A" w14:paraId="511FDFC9" w14:textId="77777777" w:rsidTr="00F645D6">
        <w:trPr>
          <w:trHeight w:hRule="exact" w:val="430"/>
        </w:trPr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6C7040C5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08</w:t>
            </w:r>
          </w:p>
        </w:tc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2971C732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5"HB</w:t>
            </w: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0CF385EF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5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12"/>
              </w:rPr>
              <w:t>inch :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12"/>
              </w:rPr>
              <w:t xml:space="preserve"> t23</w:t>
            </w:r>
          </w:p>
          <w:p w14:paraId="7565E136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(5009)</w:t>
            </w: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607DC814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HB</w:t>
            </w:r>
          </w:p>
          <w:p w14:paraId="5471A405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Hard bake</w:t>
            </w:r>
          </w:p>
        </w:tc>
        <w:tc>
          <w:tcPr>
            <w:tcW w:w="1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26AE3E37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HP2</w:t>
            </w:r>
          </w:p>
          <w:p w14:paraId="05959B20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120 °C/450 sec</w:t>
            </w:r>
          </w:p>
        </w:tc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576CD79E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05989CB2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4AC01967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469B5BDC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</w:tr>
      <w:tr w:rsidR="008C5C3E" w:rsidRPr="005E774A" w14:paraId="3E9D1F18" w14:textId="77777777" w:rsidTr="00F645D6">
        <w:trPr>
          <w:trHeight w:hRule="exact" w:val="430"/>
        </w:trPr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ED90C31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04</w:t>
            </w:r>
          </w:p>
        </w:tc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7B59C66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D3DE4C7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A7E532D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B49B79E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616132C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7EA52AE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372B2ED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2472682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</w:tr>
      <w:tr w:rsidR="008C5C3E" w:rsidRPr="005E774A" w14:paraId="0ED6627D" w14:textId="77777777" w:rsidTr="00F645D6">
        <w:trPr>
          <w:trHeight w:hRule="exact" w:val="430"/>
        </w:trPr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CBEBBB4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05</w:t>
            </w:r>
          </w:p>
        </w:tc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C33B605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6DA982F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B0D3006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3F80DB3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E327CB8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1E77FE1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92196D5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38A436C8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</w:tr>
      <w:tr w:rsidR="008C5C3E" w:rsidRPr="005E774A" w14:paraId="71460629" w14:textId="77777777" w:rsidTr="00F645D6">
        <w:trPr>
          <w:trHeight w:hRule="exact" w:val="478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18D01FE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9924A09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C2F1029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48BED61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71E7F13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7FDD7C4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04B4835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31DD019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9C54DCA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</w:tr>
    </w:tbl>
    <w:p w14:paraId="723BFD53" w14:textId="02724BF2" w:rsidR="008C5C3E" w:rsidRPr="005E774A" w:rsidRDefault="008C5C3E" w:rsidP="00F645D6">
      <w:pPr>
        <w:autoSpaceDE w:val="0"/>
        <w:autoSpaceDN w:val="0"/>
        <w:spacing w:line="0" w:lineRule="atLeast"/>
        <w:rPr>
          <w:rFonts w:ascii="Times New Roman" w:eastAsia="新細明體" w:hAnsi="Times New Roman" w:cs="Times New Roman"/>
          <w:sz w:val="12"/>
          <w:szCs w:val="12"/>
        </w:rPr>
      </w:pPr>
    </w:p>
    <w:tbl>
      <w:tblPr>
        <w:tblW w:w="0" w:type="auto"/>
        <w:tblInd w:w="1018" w:type="dxa"/>
        <w:tblCellMar>
          <w:left w:w="0" w:type="dxa"/>
          <w:right w:w="0" w:type="dxa"/>
        </w:tblCellMar>
        <w:tblLook w:val="0660" w:firstRow="1" w:lastRow="1" w:firstColumn="0" w:lastColumn="0" w:noHBand="1" w:noVBand="1"/>
      </w:tblPr>
      <w:tblGrid>
        <w:gridCol w:w="781"/>
        <w:gridCol w:w="1126"/>
        <w:gridCol w:w="774"/>
        <w:gridCol w:w="1306"/>
        <w:gridCol w:w="1045"/>
        <w:gridCol w:w="996"/>
        <w:gridCol w:w="1071"/>
        <w:gridCol w:w="1107"/>
        <w:gridCol w:w="1064"/>
      </w:tblGrid>
      <w:tr w:rsidR="008C5C3E" w:rsidRPr="005E774A" w14:paraId="1BFC5CCF" w14:textId="77777777" w:rsidTr="007F11A3">
        <w:trPr>
          <w:trHeight w:hRule="exact" w:val="585"/>
        </w:trPr>
        <w:tc>
          <w:tcPr>
            <w:tcW w:w="9262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9E9089E" w14:textId="74F9C790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 xml:space="preserve">Programs for 6-inch reticle </w:t>
            </w:r>
            <w:r>
              <w:rPr>
                <w:rFonts w:ascii="Times New Roman" w:hAnsi="Times New Roman"/>
                <w:b/>
                <w:color w:val="FF0000"/>
                <w:sz w:val="20"/>
              </w:rPr>
              <w:t>(Do not run the program until the temperature of the “thermostat” in the power box reaches the set value)</w:t>
            </w:r>
          </w:p>
        </w:tc>
      </w:tr>
      <w:tr w:rsidR="008C5C3E" w:rsidRPr="005E774A" w14:paraId="0FCBEA19" w14:textId="77777777" w:rsidTr="00F645D6">
        <w:trPr>
          <w:trHeight w:hRule="exact" w:val="458"/>
        </w:trPr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65012BAA" w14:textId="0767591E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Process No. Program No.</w:t>
            </w:r>
          </w:p>
        </w:tc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78F4FDE8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Name</w:t>
            </w: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2DF17192" w14:textId="367452B5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Work Select Reticle Specification</w:t>
            </w: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229EAF14" w14:textId="76169DA1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Description</w:t>
            </w:r>
          </w:p>
        </w:tc>
        <w:tc>
          <w:tcPr>
            <w:tcW w:w="1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3CAF5F38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Step 1</w:t>
            </w:r>
          </w:p>
        </w:tc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2EE4AFBA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Step 2</w:t>
            </w:r>
          </w:p>
        </w:tc>
        <w:tc>
          <w:tcPr>
            <w:tcW w:w="1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163637E2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Step 3</w:t>
            </w: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390A8D41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Step 4</w:t>
            </w: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64D9BA46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Step 5</w:t>
            </w:r>
          </w:p>
        </w:tc>
      </w:tr>
      <w:tr w:rsidR="008C5C3E" w:rsidRPr="005E774A" w14:paraId="41D1BAAD" w14:textId="77777777" w:rsidTr="00F645D6">
        <w:trPr>
          <w:trHeight w:hRule="exact" w:val="470"/>
        </w:trPr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1CE06C51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16</w:t>
            </w:r>
          </w:p>
        </w:tc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68A831D8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6"_FEP-171_COT</w:t>
            </w: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178D242E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6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12"/>
              </w:rPr>
              <w:t>inch :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12"/>
              </w:rPr>
              <w:t xml:space="preserve"> t6.35</w:t>
            </w:r>
          </w:p>
          <w:p w14:paraId="1CB1C417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(6025)</w:t>
            </w: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6ABC75DA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Resist1:</w:t>
            </w:r>
          </w:p>
          <w:p w14:paraId="5B0221AE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FEP-171(3mPa.s)</w:t>
            </w:r>
          </w:p>
          <w:p w14:paraId="7BD30938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coating</w:t>
            </w:r>
          </w:p>
        </w:tc>
        <w:tc>
          <w:tcPr>
            <w:tcW w:w="1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6A159098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Coater</w:t>
            </w:r>
          </w:p>
          <w:p w14:paraId="5858FCBF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17</w:t>
            </w:r>
          </w:p>
        </w:tc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68E509F2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HP1</w:t>
            </w:r>
          </w:p>
          <w:p w14:paraId="35BB6B98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140 °C/420 sec</w:t>
            </w:r>
          </w:p>
        </w:tc>
        <w:tc>
          <w:tcPr>
            <w:tcW w:w="1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721B8886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25516282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3E3CE95F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</w:tr>
      <w:tr w:rsidR="008C5C3E" w:rsidRPr="005E774A" w14:paraId="28559408" w14:textId="77777777" w:rsidTr="00F645D6">
        <w:trPr>
          <w:trHeight w:hRule="exact" w:val="437"/>
        </w:trPr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25F35E88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17</w:t>
            </w:r>
          </w:p>
        </w:tc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047E5F87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6"_NEB22-A2_COT</w:t>
            </w: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7F236288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6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12"/>
              </w:rPr>
              <w:t>inch :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12"/>
              </w:rPr>
              <w:t xml:space="preserve"> t6.35</w:t>
            </w:r>
          </w:p>
          <w:p w14:paraId="0B87E6DB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(6025)</w:t>
            </w: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77B02550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Resist2:</w:t>
            </w:r>
          </w:p>
          <w:p w14:paraId="3B947263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NEB22-A2(2mPa.s)</w:t>
            </w:r>
          </w:p>
          <w:p w14:paraId="48F51169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coating</w:t>
            </w:r>
          </w:p>
        </w:tc>
        <w:tc>
          <w:tcPr>
            <w:tcW w:w="1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7CA9D3FD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Coater</w:t>
            </w:r>
          </w:p>
          <w:p w14:paraId="1A3691DD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18</w:t>
            </w:r>
          </w:p>
        </w:tc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3A8695FD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HP2</w:t>
            </w:r>
          </w:p>
          <w:p w14:paraId="5834E86B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130 °C/420 sec</w:t>
            </w:r>
          </w:p>
        </w:tc>
        <w:tc>
          <w:tcPr>
            <w:tcW w:w="1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00C54517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2AF82C45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CE6F1"/>
            <w:tcMar>
              <w:left w:w="57" w:type="dxa"/>
              <w:right w:w="57" w:type="dxa"/>
            </w:tcMar>
            <w:vAlign w:val="center"/>
          </w:tcPr>
          <w:p w14:paraId="0DC70D4A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</w:tr>
      <w:tr w:rsidR="008C5C3E" w:rsidRPr="005E774A" w14:paraId="21F089C5" w14:textId="77777777" w:rsidTr="00F645D6">
        <w:trPr>
          <w:trHeight w:hRule="exact" w:val="452"/>
        </w:trPr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761CC551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18</w:t>
            </w:r>
          </w:p>
        </w:tc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48CAA4C8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6"_NEB22-A2_DEV</w:t>
            </w: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2120618D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6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12"/>
              </w:rPr>
              <w:t>inch :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12"/>
              </w:rPr>
              <w:t xml:space="preserve"> t6.35</w:t>
            </w:r>
          </w:p>
          <w:p w14:paraId="724B3057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(6025)</w:t>
            </w: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498A7CCE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Resist2:</w:t>
            </w:r>
          </w:p>
          <w:p w14:paraId="76F06EE5" w14:textId="4D6520FF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NEB22-A2(2mPa.s) development</w:t>
            </w:r>
          </w:p>
        </w:tc>
        <w:tc>
          <w:tcPr>
            <w:tcW w:w="1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00DB46A6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HP1</w:t>
            </w:r>
          </w:p>
          <w:p w14:paraId="773200BA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125 °C/420 sec</w:t>
            </w:r>
          </w:p>
        </w:tc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5452E924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CP</w:t>
            </w:r>
          </w:p>
          <w:p w14:paraId="0BC6DBFA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23 °C/300 sec</w:t>
            </w:r>
          </w:p>
        </w:tc>
        <w:tc>
          <w:tcPr>
            <w:tcW w:w="1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66F1CDC0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Develop</w:t>
            </w:r>
          </w:p>
          <w:p w14:paraId="656F26F9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11</w:t>
            </w: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743711B2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HP2</w:t>
            </w:r>
          </w:p>
          <w:p w14:paraId="7FAEC170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130 °C/510 sec</w:t>
            </w: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6E3FD58E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</w:tr>
      <w:tr w:rsidR="008C5C3E" w:rsidRPr="005E774A" w14:paraId="57D02826" w14:textId="77777777" w:rsidTr="00F645D6">
        <w:trPr>
          <w:trHeight w:hRule="exact" w:val="430"/>
        </w:trPr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23E214AC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19</w:t>
            </w:r>
          </w:p>
        </w:tc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333FD69D" w14:textId="2795CC23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6"_FEP-171_DEV</w:t>
            </w: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33190D7E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6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12"/>
              </w:rPr>
              <w:t>inch :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12"/>
              </w:rPr>
              <w:t xml:space="preserve"> t6.35</w:t>
            </w:r>
          </w:p>
          <w:p w14:paraId="6327670C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(6025)</w:t>
            </w: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79A9341D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Resist1:</w:t>
            </w:r>
          </w:p>
          <w:p w14:paraId="6B4126EE" w14:textId="60B58B99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FEP-171(3mPa.s) development</w:t>
            </w:r>
          </w:p>
        </w:tc>
        <w:tc>
          <w:tcPr>
            <w:tcW w:w="1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3D7F75F7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HP2</w:t>
            </w:r>
          </w:p>
          <w:p w14:paraId="5DDD6829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130 °C/420 sec</w:t>
            </w:r>
          </w:p>
        </w:tc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11F1C829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CP</w:t>
            </w:r>
          </w:p>
          <w:p w14:paraId="03988984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23 °C/300 sec</w:t>
            </w:r>
          </w:p>
        </w:tc>
        <w:tc>
          <w:tcPr>
            <w:tcW w:w="1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0DE03E69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Develop</w:t>
            </w:r>
          </w:p>
          <w:p w14:paraId="6EC6F11F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11</w:t>
            </w: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611D2E31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HP2</w:t>
            </w:r>
          </w:p>
          <w:p w14:paraId="3781F86D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130 °C/510 sec</w:t>
            </w: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9C4"/>
            <w:tcMar>
              <w:left w:w="57" w:type="dxa"/>
              <w:right w:w="57" w:type="dxa"/>
            </w:tcMar>
            <w:vAlign w:val="center"/>
          </w:tcPr>
          <w:p w14:paraId="10243349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</w:tr>
      <w:tr w:rsidR="008C5C3E" w:rsidRPr="005E774A" w14:paraId="56EDA18D" w14:textId="77777777" w:rsidTr="00F645D6">
        <w:trPr>
          <w:trHeight w:hRule="exact" w:val="430"/>
        </w:trPr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67A10F39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09</w:t>
            </w:r>
          </w:p>
        </w:tc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28D1DA3F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6"HB</w:t>
            </w: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15AE62E1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6</w:t>
            </w:r>
            <w:proofErr w:type="gramStart"/>
            <w:r>
              <w:rPr>
                <w:rFonts w:ascii="Times New Roman" w:hAnsi="Times New Roman"/>
                <w:b/>
                <w:color w:val="000000"/>
                <w:sz w:val="12"/>
              </w:rPr>
              <w:t>inch :</w:t>
            </w:r>
            <w:proofErr w:type="gramEnd"/>
            <w:r>
              <w:rPr>
                <w:rFonts w:ascii="Times New Roman" w:hAnsi="Times New Roman"/>
                <w:b/>
                <w:color w:val="000000"/>
                <w:sz w:val="12"/>
              </w:rPr>
              <w:t xml:space="preserve"> t6.35</w:t>
            </w:r>
          </w:p>
          <w:p w14:paraId="5E1409DC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(6025)</w:t>
            </w: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41CB18A2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HB</w:t>
            </w:r>
          </w:p>
          <w:p w14:paraId="277CE548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Hard bake</w:t>
            </w:r>
          </w:p>
        </w:tc>
        <w:tc>
          <w:tcPr>
            <w:tcW w:w="1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7D74BA3E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HP2</w:t>
            </w:r>
          </w:p>
          <w:p w14:paraId="0219DA7B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FF0000"/>
                <w:sz w:val="12"/>
              </w:rPr>
              <w:t>130 °C/510 sec</w:t>
            </w:r>
          </w:p>
        </w:tc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34DF6133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78A0A410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45C2F60B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left w:w="57" w:type="dxa"/>
              <w:right w:w="57" w:type="dxa"/>
            </w:tcMar>
            <w:vAlign w:val="center"/>
          </w:tcPr>
          <w:p w14:paraId="6365E421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</w:tr>
      <w:tr w:rsidR="008C5C3E" w:rsidRPr="005E774A" w14:paraId="0A52D3AD" w14:textId="77777777" w:rsidTr="00F645D6">
        <w:trPr>
          <w:trHeight w:hRule="exact" w:val="410"/>
        </w:trPr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55B76B6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06</w:t>
            </w:r>
          </w:p>
        </w:tc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0E611D0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5462F68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0957044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0009F1E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2E52780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C293F07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563CE1B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0E69E46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</w:tr>
      <w:tr w:rsidR="008C5C3E" w:rsidRPr="005E774A" w14:paraId="0D72C9DE" w14:textId="77777777" w:rsidTr="00F645D6">
        <w:trPr>
          <w:trHeight w:hRule="exact" w:val="514"/>
        </w:trPr>
        <w:tc>
          <w:tcPr>
            <w:tcW w:w="7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68F4B12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  <w:r>
              <w:rPr>
                <w:rFonts w:ascii="Times New Roman" w:hAnsi="Times New Roman"/>
                <w:b/>
                <w:color w:val="000000"/>
                <w:sz w:val="12"/>
              </w:rPr>
              <w:t>07</w:t>
            </w:r>
          </w:p>
        </w:tc>
        <w:tc>
          <w:tcPr>
            <w:tcW w:w="1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23FC65B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7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3A98293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903225C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849FEE8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9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9C5022A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5F0F714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1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8436A72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2D576963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</w:tr>
      <w:tr w:rsidR="008C5C3E" w:rsidRPr="005E774A" w14:paraId="6A299D56" w14:textId="77777777" w:rsidTr="00F645D6">
        <w:trPr>
          <w:trHeight w:hRule="exact" w:val="521"/>
        </w:trPr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07B70765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3A35495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7BF09604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7B81901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CA41773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4E2479AF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685CFF6B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52BFABB3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57" w:type="dxa"/>
              <w:right w:w="57" w:type="dxa"/>
            </w:tcMar>
            <w:vAlign w:val="center"/>
          </w:tcPr>
          <w:p w14:paraId="1E2AC739" w14:textId="77777777" w:rsidR="008C5C3E" w:rsidRPr="005E774A" w:rsidRDefault="008C5C3E" w:rsidP="00F645D6">
            <w:pPr>
              <w:autoSpaceDE w:val="0"/>
              <w:autoSpaceDN w:val="0"/>
              <w:spacing w:line="0" w:lineRule="atLeast"/>
              <w:jc w:val="center"/>
              <w:rPr>
                <w:rFonts w:ascii="Times New Roman" w:eastAsia="新細明體" w:hAnsi="Times New Roman" w:cs="Times New Roman"/>
                <w:sz w:val="12"/>
                <w:szCs w:val="12"/>
              </w:rPr>
            </w:pPr>
          </w:p>
        </w:tc>
      </w:tr>
    </w:tbl>
    <w:p w14:paraId="75D840E0" w14:textId="77777777" w:rsidR="008C5C3E" w:rsidRPr="005E774A" w:rsidRDefault="008C5C3E" w:rsidP="00F645D6">
      <w:pPr>
        <w:autoSpaceDE w:val="0"/>
        <w:autoSpaceDN w:val="0"/>
        <w:spacing w:line="0" w:lineRule="atLeast"/>
        <w:rPr>
          <w:rFonts w:ascii="Times New Roman" w:eastAsia="新細明體" w:hAnsi="Times New Roman" w:cs="Times New Roman"/>
          <w:sz w:val="12"/>
          <w:szCs w:val="12"/>
        </w:rPr>
      </w:pPr>
    </w:p>
    <w:sectPr w:rsidR="008C5C3E" w:rsidRPr="005E774A" w:rsidSect="008C5C3E">
      <w:pgSz w:w="16838" w:h="11906" w:orient="landscape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94425" w14:textId="77777777" w:rsidR="00BE3089" w:rsidRDefault="00BE3089" w:rsidP="00BE3089">
      <w:r>
        <w:separator/>
      </w:r>
    </w:p>
  </w:endnote>
  <w:endnote w:type="continuationSeparator" w:id="0">
    <w:p w14:paraId="5CFEB56F" w14:textId="77777777" w:rsidR="00BE3089" w:rsidRDefault="00BE3089" w:rsidP="00BE30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B6C5E" w14:textId="77777777" w:rsidR="00BE3089" w:rsidRDefault="00BE3089" w:rsidP="00BE3089">
      <w:r>
        <w:separator/>
      </w:r>
    </w:p>
  </w:footnote>
  <w:footnote w:type="continuationSeparator" w:id="0">
    <w:p w14:paraId="752C9E31" w14:textId="77777777" w:rsidR="00BE3089" w:rsidRDefault="00BE3089" w:rsidP="00BE30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4697"/>
    <w:multiLevelType w:val="hybridMultilevel"/>
    <w:tmpl w:val="BBDA24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B85C35"/>
    <w:multiLevelType w:val="hybridMultilevel"/>
    <w:tmpl w:val="6C2E8DE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1F2E50"/>
    <w:multiLevelType w:val="hybridMultilevel"/>
    <w:tmpl w:val="CC4CFE6E"/>
    <w:lvl w:ilvl="0" w:tplc="6FF2EF84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B05E3A"/>
    <w:multiLevelType w:val="hybridMultilevel"/>
    <w:tmpl w:val="444EE162"/>
    <w:lvl w:ilvl="0" w:tplc="FFFFFFFF">
      <w:start w:val="5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4" w15:restartNumberingAfterBreak="0">
    <w:nsid w:val="168766C6"/>
    <w:multiLevelType w:val="hybridMultilevel"/>
    <w:tmpl w:val="1CC066D4"/>
    <w:lvl w:ilvl="0" w:tplc="FFFFFFFF">
      <w:start w:val="5"/>
      <w:numFmt w:val="decimal"/>
      <w:suff w:val="nothing"/>
      <w:lvlText w:val="%1."/>
      <w:lvlJc w:val="left"/>
      <w:rPr>
        <w:rFonts w:ascii="Arial" w:eastAsia="Arial" w:hAnsi="Arial" w:cs="Arial" w:hint="default"/>
        <w:spacing w:val="19"/>
        <w:w w:val="103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5" w15:restartNumberingAfterBreak="0">
    <w:nsid w:val="1C20393F"/>
    <w:multiLevelType w:val="hybridMultilevel"/>
    <w:tmpl w:val="66D6A02C"/>
    <w:lvl w:ilvl="0" w:tplc="7714DA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735BD8"/>
    <w:multiLevelType w:val="hybridMultilevel"/>
    <w:tmpl w:val="7F2EA322"/>
    <w:lvl w:ilvl="0" w:tplc="B526180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4100542"/>
    <w:multiLevelType w:val="hybridMultilevel"/>
    <w:tmpl w:val="26168542"/>
    <w:lvl w:ilvl="0" w:tplc="FFFFFFFF">
      <w:start w:val="1"/>
      <w:numFmt w:val="decimal"/>
      <w:suff w:val="space"/>
      <w:lvlText w:val="%1."/>
      <w:lvlJc w:val="left"/>
      <w:rPr>
        <w:rFonts w:ascii="Arial" w:eastAsia="Arial" w:hAnsi="Arial" w:cs="Arial" w:hint="default"/>
        <w:spacing w:val="5"/>
        <w:w w:val="100"/>
        <w:sz w:val="27"/>
      </w:rPr>
    </w:lvl>
    <w:lvl w:ilvl="1" w:tplc="FFFFFFFF">
      <w:start w:val="1"/>
      <w:numFmt w:val="bullet"/>
      <w:lvlText w:val="•"/>
      <w:lvlJc w:val="left"/>
      <w:pPr>
        <w:ind w:left="840" w:hanging="420"/>
      </w:pPr>
    </w:lvl>
    <w:lvl w:ilvl="2" w:tplc="FFFFFFFF">
      <w:start w:val="1"/>
      <w:numFmt w:val="bullet"/>
      <w:lvlText w:val="•"/>
      <w:lvlJc w:val="left"/>
      <w:pPr>
        <w:ind w:left="1260" w:hanging="420"/>
      </w:pPr>
    </w:lvl>
    <w:lvl w:ilvl="3" w:tplc="FFFFFFFF">
      <w:start w:val="1"/>
      <w:numFmt w:val="bullet"/>
      <w:lvlText w:val="•"/>
      <w:lvlJc w:val="left"/>
      <w:pPr>
        <w:ind w:left="1680" w:hanging="420"/>
      </w:pPr>
    </w:lvl>
    <w:lvl w:ilvl="4" w:tplc="FFFFFFFF">
      <w:start w:val="1"/>
      <w:numFmt w:val="bullet"/>
      <w:lvlText w:val="•"/>
      <w:lvlJc w:val="left"/>
      <w:pPr>
        <w:ind w:left="2100" w:hanging="420"/>
      </w:pPr>
    </w:lvl>
    <w:lvl w:ilvl="5" w:tplc="FFFFFFFF">
      <w:start w:val="1"/>
      <w:numFmt w:val="bullet"/>
      <w:lvlText w:val="•"/>
      <w:lvlJc w:val="left"/>
      <w:pPr>
        <w:ind w:left="2520" w:hanging="420"/>
      </w:pPr>
    </w:lvl>
    <w:lvl w:ilvl="6" w:tplc="FFFFFFFF">
      <w:start w:val="1"/>
      <w:numFmt w:val="bullet"/>
      <w:lvlText w:val="•"/>
      <w:lvlJc w:val="left"/>
      <w:pPr>
        <w:ind w:left="2940" w:hanging="420"/>
      </w:pPr>
    </w:lvl>
    <w:lvl w:ilvl="7" w:tplc="FFFFFFFF">
      <w:start w:val="1"/>
      <w:numFmt w:val="bullet"/>
      <w:lvlText w:val="•"/>
      <w:lvlJc w:val="left"/>
      <w:pPr>
        <w:ind w:left="3360" w:hanging="420"/>
      </w:pPr>
    </w:lvl>
    <w:lvl w:ilvl="8" w:tplc="FFFFFFFF">
      <w:start w:val="1"/>
      <w:numFmt w:val="bullet"/>
      <w:lvlText w:val="•"/>
      <w:lvlJc w:val="left"/>
      <w:pPr>
        <w:ind w:left="3780" w:hanging="420"/>
      </w:pPr>
    </w:lvl>
  </w:abstractNum>
  <w:abstractNum w:abstractNumId="8" w15:restartNumberingAfterBreak="0">
    <w:nsid w:val="403E3B6D"/>
    <w:multiLevelType w:val="hybridMultilevel"/>
    <w:tmpl w:val="868ACA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06740A"/>
    <w:multiLevelType w:val="hybridMultilevel"/>
    <w:tmpl w:val="EBB4EFB0"/>
    <w:lvl w:ilvl="0" w:tplc="06CC316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1295459"/>
    <w:multiLevelType w:val="hybridMultilevel"/>
    <w:tmpl w:val="CCB243DA"/>
    <w:lvl w:ilvl="0" w:tplc="48B23B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2845B19"/>
    <w:multiLevelType w:val="hybridMultilevel"/>
    <w:tmpl w:val="083C50F4"/>
    <w:lvl w:ilvl="0" w:tplc="D40672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A7B74FA"/>
    <w:multiLevelType w:val="hybridMultilevel"/>
    <w:tmpl w:val="D61205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62790BFB"/>
    <w:multiLevelType w:val="hybridMultilevel"/>
    <w:tmpl w:val="CDBA17D8"/>
    <w:lvl w:ilvl="0" w:tplc="0096B51E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8B2543B"/>
    <w:multiLevelType w:val="hybridMultilevel"/>
    <w:tmpl w:val="55DC475C"/>
    <w:lvl w:ilvl="0" w:tplc="600AEA5C">
      <w:start w:val="1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  <w:spacing w:val="-1"/>
        <w:w w:val="100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AA16B00"/>
    <w:multiLevelType w:val="multilevel"/>
    <w:tmpl w:val="FDE03322"/>
    <w:lvl w:ilvl="0">
      <w:start w:val="1"/>
      <w:numFmt w:val="bullet"/>
      <w:lvlText w:val="※"/>
      <w:lvlJc w:val="left"/>
      <w:pPr>
        <w:ind w:left="340" w:hanging="340"/>
      </w:pPr>
      <w:rPr>
        <w:rFonts w:ascii="新細明體" w:eastAsia="新細明體" w:hAnsi="新細明體" w:hint="eastAsia"/>
      </w:rPr>
    </w:lvl>
    <w:lvl w:ilvl="1">
      <w:start w:val="1"/>
      <w:numFmt w:val="decimal"/>
      <w:lvlText w:val="%2."/>
      <w:lvlJc w:val="left"/>
      <w:pPr>
        <w:ind w:left="765" w:hanging="425"/>
      </w:pPr>
      <w:rPr>
        <w:rFonts w:hint="eastAsia"/>
      </w:rPr>
    </w:lvl>
    <w:lvl w:ilvl="2">
      <w:start w:val="1"/>
      <w:numFmt w:val="decimal"/>
      <w:lvlText w:val="%2.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2.%3.%4."/>
      <w:lvlJc w:val="left"/>
      <w:pPr>
        <w:ind w:left="2126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3"/>
  </w:num>
  <w:num w:numId="5">
    <w:abstractNumId w:val="14"/>
  </w:num>
  <w:num w:numId="6">
    <w:abstractNumId w:val="11"/>
  </w:num>
  <w:num w:numId="7">
    <w:abstractNumId w:val="2"/>
  </w:num>
  <w:num w:numId="8">
    <w:abstractNumId w:val="10"/>
  </w:num>
  <w:num w:numId="9">
    <w:abstractNumId w:val="9"/>
  </w:num>
  <w:num w:numId="10">
    <w:abstractNumId w:val="6"/>
  </w:num>
  <w:num w:numId="11">
    <w:abstractNumId w:val="15"/>
  </w:num>
  <w:num w:numId="12">
    <w:abstractNumId w:val="0"/>
  </w:num>
  <w:num w:numId="13">
    <w:abstractNumId w:val="12"/>
  </w:num>
  <w:num w:numId="14">
    <w:abstractNumId w:val="1"/>
  </w:num>
  <w:num w:numId="15">
    <w:abstractNumId w:val="8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B3A"/>
    <w:rsid w:val="00044E68"/>
    <w:rsid w:val="00083D83"/>
    <w:rsid w:val="004A1110"/>
    <w:rsid w:val="005223C5"/>
    <w:rsid w:val="005D2776"/>
    <w:rsid w:val="005E774A"/>
    <w:rsid w:val="00622D1D"/>
    <w:rsid w:val="00693D42"/>
    <w:rsid w:val="007E316A"/>
    <w:rsid w:val="007E694E"/>
    <w:rsid w:val="007F11A3"/>
    <w:rsid w:val="00842B3A"/>
    <w:rsid w:val="008C5C3E"/>
    <w:rsid w:val="00AF6DA6"/>
    <w:rsid w:val="00BB6176"/>
    <w:rsid w:val="00BE3089"/>
    <w:rsid w:val="00C133DD"/>
    <w:rsid w:val="00C338A8"/>
    <w:rsid w:val="00C82B55"/>
    <w:rsid w:val="00C948E6"/>
    <w:rsid w:val="00EB0694"/>
    <w:rsid w:val="00EB5097"/>
    <w:rsid w:val="00F645D6"/>
    <w:rsid w:val="00FB4487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211D1115"/>
  <w15:chartTrackingRefBased/>
  <w15:docId w15:val="{6DA1BD46-832F-4D26-9318-A33E53811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308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308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3089"/>
    <w:rPr>
      <w:sz w:val="20"/>
      <w:szCs w:val="20"/>
    </w:rPr>
  </w:style>
  <w:style w:type="table" w:styleId="a7">
    <w:name w:val="Table Grid"/>
    <w:basedOn w:val="a1"/>
    <w:uiPriority w:val="39"/>
    <w:rsid w:val="00C948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338A8"/>
    <w:pPr>
      <w:ind w:left="480"/>
    </w:pPr>
  </w:style>
  <w:style w:type="character" w:styleId="a9">
    <w:name w:val="annotation reference"/>
    <w:basedOn w:val="a0"/>
    <w:uiPriority w:val="99"/>
    <w:semiHidden/>
    <w:unhideWhenUsed/>
    <w:rsid w:val="00C338A8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C338A8"/>
  </w:style>
  <w:style w:type="character" w:customStyle="1" w:styleId="ab">
    <w:name w:val="註解文字 字元"/>
    <w:basedOn w:val="a0"/>
    <w:link w:val="aa"/>
    <w:uiPriority w:val="99"/>
    <w:semiHidden/>
    <w:rsid w:val="00C338A8"/>
  </w:style>
  <w:style w:type="paragraph" w:styleId="ac">
    <w:name w:val="annotation subject"/>
    <w:basedOn w:val="aa"/>
    <w:next w:val="aa"/>
    <w:link w:val="ad"/>
    <w:uiPriority w:val="99"/>
    <w:semiHidden/>
    <w:unhideWhenUsed/>
    <w:rsid w:val="00C338A8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C338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251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Editor</cp:lastModifiedBy>
  <cp:revision>20</cp:revision>
  <dcterms:created xsi:type="dcterms:W3CDTF">2023-10-20T19:47:00Z</dcterms:created>
  <dcterms:modified xsi:type="dcterms:W3CDTF">2024-01-30T06:47:00Z</dcterms:modified>
</cp:coreProperties>
</file>