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8923D" w14:textId="104A85AE" w:rsidR="00A85FC4" w:rsidRPr="005414B9" w:rsidRDefault="00A85FC4" w:rsidP="00A85FC4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36"/>
          <w:szCs w:val="36"/>
        </w:rPr>
      </w:pPr>
      <w:r w:rsidRPr="005414B9">
        <w:rPr>
          <w:rFonts w:ascii="Times New Roman" w:hAnsi="Times New Roman" w:cs="Times New Roman"/>
          <w:sz w:val="36"/>
          <w:lang w:bidi="en-US"/>
        </w:rPr>
        <w:t>Evaluation Checklist for RAITH VOYAGER Electron Beam Lithography System</w:t>
      </w:r>
    </w:p>
    <w:p w14:paraId="15F72780" w14:textId="77777777" w:rsidR="004F07F9" w:rsidRPr="005414B9" w:rsidRDefault="004F07F9" w:rsidP="004F07F9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52F2FA4" w14:textId="77777777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Pre-operation Checks</w:t>
      </w:r>
    </w:p>
    <w:p w14:paraId="7E435541" w14:textId="3A465F4B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Whether the machine can be operated</w:t>
      </w:r>
    </w:p>
    <w:p w14:paraId="782AA508" w14:textId="68CDCD35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Checking the cooling system of the machine</w:t>
      </w:r>
    </w:p>
    <w:p w14:paraId="170A1F04" w14:textId="30B34794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Checking the surface of Sample Holder</w:t>
      </w:r>
    </w:p>
    <w:p w14:paraId="7A54A0B6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BA6522B" w14:textId="21981281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Procedures for Loading and Unloading Sample Holder</w:t>
      </w:r>
    </w:p>
    <w:p w14:paraId="56AAEC66" w14:textId="6DDC1F8D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Procedures for loading Sample Holder</w:t>
      </w:r>
    </w:p>
    <w:p w14:paraId="763BE868" w14:textId="5D1AF2A9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Procedures for unloading Sample Holder</w:t>
      </w:r>
    </w:p>
    <w:p w14:paraId="734FD870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92F27DD" w14:textId="77777777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How to Set Beam Condition and Writer Field</w:t>
      </w:r>
    </w:p>
    <w:p w14:paraId="011927C6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D178C47" w14:textId="620A903D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How to Use Standard Mark (Pillar &amp; Chessy) for Pre-exposure Alignment</w:t>
      </w:r>
    </w:p>
    <w:p w14:paraId="4B6D6639" w14:textId="7061193E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adjust beam focus and stigmator (pillar sample)</w:t>
      </w:r>
    </w:p>
    <w:p w14:paraId="3EF76343" w14:textId="4A4C68E6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adjust writing field stitching (chessy sample)</w:t>
      </w:r>
    </w:p>
    <w:p w14:paraId="33A7D0EA" w14:textId="66CCB67E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measure beam current</w:t>
      </w:r>
    </w:p>
    <w:p w14:paraId="4806771A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B13EEF9" w14:textId="77777777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How to Set Alignment Mark and Burn Spot</w:t>
      </w:r>
    </w:p>
    <w:p w14:paraId="06C387B9" w14:textId="2F72EBCC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set alignment mark</w:t>
      </w:r>
    </w:p>
    <w:p w14:paraId="163A7FB4" w14:textId="53A65760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align writing field with burn spot</w:t>
      </w:r>
    </w:p>
    <w:p w14:paraId="5D41D868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217FA94" w14:textId="77777777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Set exposure parameters</w:t>
      </w:r>
    </w:p>
    <w:p w14:paraId="2CF4CFB7" w14:textId="6F1D572D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set dose factor</w:t>
      </w:r>
    </w:p>
    <w:p w14:paraId="46D1720D" w14:textId="0B8E59F2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How to set exposure dose</w:t>
      </w:r>
    </w:p>
    <w:p w14:paraId="6C113D01" w14:textId="3CD32710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Calculating exposure time and performing exposure</w:t>
      </w:r>
    </w:p>
    <w:p w14:paraId="6C5E38DC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</w:rPr>
      </w:pPr>
    </w:p>
    <w:p w14:paraId="75B84688" w14:textId="77777777" w:rsidR="00A85FC4" w:rsidRPr="005414B9" w:rsidRDefault="00A85FC4" w:rsidP="00A85FC4">
      <w:pPr>
        <w:numPr>
          <w:ilvl w:val="0"/>
          <w:numId w:val="17"/>
        </w:numPr>
        <w:spacing w:before="120" w:after="120" w:line="0" w:lineRule="atLeast"/>
        <w:ind w:left="0" w:firstLine="0"/>
        <w:rPr>
          <w:rFonts w:ascii="Times New Roman" w:eastAsia="新細明體" w:hAnsi="Times New Roman" w:cs="Times New Roman"/>
          <w:b/>
          <w:sz w:val="22"/>
        </w:rPr>
      </w:pPr>
      <w:r w:rsidRPr="005414B9">
        <w:rPr>
          <w:rFonts w:ascii="Times New Roman" w:hAnsi="Times New Roman" w:cs="Times New Roman"/>
          <w:b/>
          <w:sz w:val="22"/>
          <w:lang w:bidi="en-US"/>
        </w:rPr>
        <w:t>Others</w:t>
      </w:r>
    </w:p>
    <w:p w14:paraId="3976BDED" w14:textId="34DDD222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Notes on photoresist</w:t>
      </w:r>
    </w:p>
    <w:p w14:paraId="1B6103F1" w14:textId="2AF55A5B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Notes on samples</w:t>
      </w:r>
    </w:p>
    <w:p w14:paraId="73E0FC08" w14:textId="348B668A" w:rsidR="00A85FC4" w:rsidRPr="005414B9" w:rsidRDefault="00A85FC4" w:rsidP="00A85FC4">
      <w:pPr>
        <w:numPr>
          <w:ilvl w:val="1"/>
          <w:numId w:val="17"/>
        </w:num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5414B9">
        <w:rPr>
          <w:rFonts w:ascii="Times New Roman" w:hAnsi="Times New Roman" w:cs="Times New Roman"/>
          <w:sz w:val="22"/>
          <w:lang w:bidi="en-US"/>
        </w:rPr>
        <w:t>Other notes</w:t>
      </w:r>
    </w:p>
    <w:p w14:paraId="2FC0C4F6" w14:textId="692DB50B" w:rsidR="00083D83" w:rsidRPr="005414B9" w:rsidRDefault="00083D83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813FB33" w14:textId="77777777" w:rsidR="00A85FC4" w:rsidRPr="005414B9" w:rsidRDefault="00A85FC4" w:rsidP="00A85FC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A85FC4" w:rsidRPr="005414B9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A072B8D"/>
    <w:multiLevelType w:val="multilevel"/>
    <w:tmpl w:val="DFD2219C"/>
    <w:lvl w:ilvl="0">
      <w:start w:val="1"/>
      <w:numFmt w:val="upperRoman"/>
      <w:lvlText w:val="%1."/>
      <w:lvlJc w:val="left"/>
      <w:pPr>
        <w:ind w:left="482" w:hanging="482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851" w:hanging="369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4"/>
  </w:num>
  <w:num w:numId="5">
    <w:abstractNumId w:val="15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7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9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4F07F9"/>
    <w:rsid w:val="005223C5"/>
    <w:rsid w:val="005414B9"/>
    <w:rsid w:val="005D2776"/>
    <w:rsid w:val="00622D1D"/>
    <w:rsid w:val="00693D42"/>
    <w:rsid w:val="007E316A"/>
    <w:rsid w:val="00842B3A"/>
    <w:rsid w:val="00A85FC4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18</cp:revision>
  <dcterms:created xsi:type="dcterms:W3CDTF">2023-10-20T19:47:00Z</dcterms:created>
  <dcterms:modified xsi:type="dcterms:W3CDTF">2024-01-30T05:38:00Z</dcterms:modified>
</cp:coreProperties>
</file>