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421C1" w14:textId="77777777" w:rsidR="00DC2ADA" w:rsidRPr="00A219FB" w:rsidRDefault="00DC2ADA" w:rsidP="00612F6B">
      <w:pPr>
        <w:pStyle w:val="NormalWeb"/>
        <w:overflowPunct w:val="0"/>
        <w:spacing w:before="120" w:beforeAutospacing="0" w:after="120" w:afterAutospacing="0" w:line="0" w:lineRule="atLeast"/>
        <w:jc w:val="center"/>
        <w:rPr>
          <w:rFonts w:ascii="Times New Roman" w:hAnsi="Times New Roman"/>
          <w:b/>
          <w:bCs/>
          <w:sz w:val="22"/>
          <w:szCs w:val="22"/>
        </w:rPr>
      </w:pPr>
      <w:r>
        <w:rPr>
          <w:rFonts w:ascii="Times New Roman" w:hAnsi="Times New Roman"/>
          <w:b/>
          <w:sz w:val="22"/>
        </w:rPr>
        <w:t>Canon FPA-3000i5</w:t>
      </w:r>
      <w:r>
        <w:rPr>
          <w:rFonts w:ascii="Times New Roman" w:hAnsi="Times New Roman"/>
          <w:b/>
          <w:sz w:val="22"/>
          <w:vertAlign w:val="superscript"/>
        </w:rPr>
        <w:t>+</w:t>
      </w:r>
      <w:r>
        <w:rPr>
          <w:rFonts w:ascii="Times New Roman" w:hAnsi="Times New Roman"/>
          <w:b/>
          <w:sz w:val="22"/>
        </w:rPr>
        <w:t xml:space="preserve"> Stepper</w:t>
      </w:r>
    </w:p>
    <w:p w14:paraId="1E5F98D8" w14:textId="77777777" w:rsidR="00DC2ADA" w:rsidRPr="00A219FB" w:rsidRDefault="00DC2ADA" w:rsidP="00612F6B">
      <w:pPr>
        <w:pStyle w:val="NormalWeb"/>
        <w:overflowPunct w:val="0"/>
        <w:spacing w:before="120" w:beforeAutospacing="0" w:after="120" w:afterAutospacing="0" w:line="0" w:lineRule="atLeast"/>
        <w:jc w:val="both"/>
        <w:rPr>
          <w:rFonts w:ascii="Times New Roman" w:hAnsi="Times New Roman"/>
          <w:sz w:val="22"/>
          <w:szCs w:val="22"/>
        </w:rPr>
      </w:pPr>
    </w:p>
    <w:p w14:paraId="547764FE" w14:textId="77777777" w:rsidR="00DC2ADA" w:rsidRPr="00A219FB" w:rsidRDefault="00DC2ADA" w:rsidP="00612F6B">
      <w:pPr>
        <w:pStyle w:val="NormalWeb"/>
        <w:overflowPunct w:val="0"/>
        <w:spacing w:before="120" w:beforeAutospacing="0" w:after="120" w:afterAutospacing="0" w:line="0" w:lineRule="atLeast"/>
        <w:ind w:firstLine="480"/>
        <w:jc w:val="both"/>
        <w:rPr>
          <w:rFonts w:ascii="Times New Roman" w:hAnsi="Times New Roman"/>
          <w:sz w:val="22"/>
          <w:szCs w:val="22"/>
        </w:rPr>
      </w:pPr>
      <w:r>
        <w:rPr>
          <w:rFonts w:ascii="Times New Roman" w:hAnsi="Times New Roman"/>
          <w:sz w:val="22"/>
        </w:rPr>
        <w:t>The FPA-3000 i5</w:t>
      </w:r>
      <w:r>
        <w:rPr>
          <w:rFonts w:ascii="Times New Roman" w:hAnsi="Times New Roman"/>
          <w:sz w:val="22"/>
          <w:vertAlign w:val="superscript"/>
        </w:rPr>
        <w:t>+</w:t>
      </w:r>
      <w:r>
        <w:rPr>
          <w:rFonts w:ascii="Times New Roman" w:hAnsi="Times New Roman"/>
          <w:sz w:val="22"/>
        </w:rPr>
        <w:t xml:space="preserve"> is a high productivity mix-and-match Stepper. Its wide-field lens with improved NA variability makes it an excellent investment. This extensively field-proven veteran of the Canon Stepper line-up has been a best-selling product since its release in 1996.</w:t>
      </w:r>
    </w:p>
    <w:p w14:paraId="036A4BE7"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1FEE986A"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b/>
          <w:bCs/>
          <w:sz w:val="22"/>
          <w:szCs w:val="22"/>
        </w:rPr>
      </w:pPr>
      <w:r>
        <w:rPr>
          <w:rFonts w:ascii="Times New Roman" w:hAnsi="Times New Roman"/>
          <w:b/>
          <w:sz w:val="22"/>
        </w:rPr>
        <w:t>Features</w:t>
      </w:r>
    </w:p>
    <w:p w14:paraId="1F59D687" w14:textId="77777777" w:rsidR="00DC2ADA" w:rsidRPr="00A219FB" w:rsidRDefault="00DC2ADA" w:rsidP="00612F6B">
      <w:pPr>
        <w:pStyle w:val="NormalWeb"/>
        <w:numPr>
          <w:ilvl w:val="0"/>
          <w:numId w:val="1"/>
        </w:numPr>
        <w:tabs>
          <w:tab w:val="clear" w:pos="480"/>
        </w:tabs>
        <w:overflowPunct w:val="0"/>
        <w:spacing w:before="120" w:beforeAutospacing="0" w:after="120" w:afterAutospacing="0" w:line="0" w:lineRule="atLeast"/>
        <w:ind w:left="357" w:hanging="357"/>
        <w:jc w:val="both"/>
        <w:rPr>
          <w:rFonts w:ascii="Times New Roman" w:hAnsi="Times New Roman"/>
          <w:sz w:val="22"/>
          <w:szCs w:val="22"/>
        </w:rPr>
      </w:pPr>
      <w:r>
        <w:rPr>
          <w:rFonts w:ascii="Times New Roman" w:hAnsi="Times New Roman"/>
          <w:sz w:val="22"/>
        </w:rPr>
        <w:t>High resolution, wide-field lens, extra NA variability, plus reticle options.</w:t>
      </w:r>
    </w:p>
    <w:p w14:paraId="5487BF7A" w14:textId="77777777" w:rsidR="00DC2ADA" w:rsidRPr="00A219FB" w:rsidRDefault="00DC2ADA" w:rsidP="00612F6B">
      <w:pPr>
        <w:pStyle w:val="NormalWeb"/>
        <w:numPr>
          <w:ilvl w:val="0"/>
          <w:numId w:val="1"/>
        </w:numPr>
        <w:tabs>
          <w:tab w:val="clear" w:pos="480"/>
        </w:tabs>
        <w:overflowPunct w:val="0"/>
        <w:spacing w:before="120" w:beforeAutospacing="0" w:after="120" w:afterAutospacing="0" w:line="0" w:lineRule="atLeast"/>
        <w:ind w:left="357" w:hanging="357"/>
        <w:jc w:val="both"/>
        <w:rPr>
          <w:rFonts w:ascii="Times New Roman" w:hAnsi="Times New Roman"/>
          <w:sz w:val="22"/>
          <w:szCs w:val="22"/>
        </w:rPr>
      </w:pPr>
      <w:r>
        <w:rPr>
          <w:rFonts w:ascii="Times New Roman" w:hAnsi="Times New Roman"/>
          <w:sz w:val="22"/>
        </w:rPr>
        <w:t>High alignment accuracy for CMP processes. Two off-axis methods in addition to Canon's original technology.</w:t>
      </w:r>
    </w:p>
    <w:p w14:paraId="76C97B44" w14:textId="77777777" w:rsidR="00DC2ADA" w:rsidRPr="00A219FB" w:rsidRDefault="00DC2ADA" w:rsidP="00612F6B">
      <w:pPr>
        <w:pStyle w:val="NormalWeb"/>
        <w:numPr>
          <w:ilvl w:val="0"/>
          <w:numId w:val="1"/>
        </w:numPr>
        <w:tabs>
          <w:tab w:val="clear" w:pos="480"/>
        </w:tabs>
        <w:overflowPunct w:val="0"/>
        <w:spacing w:before="120" w:beforeAutospacing="0" w:after="120" w:afterAutospacing="0" w:line="0" w:lineRule="atLeast"/>
        <w:ind w:left="357" w:hanging="357"/>
        <w:jc w:val="both"/>
        <w:rPr>
          <w:rFonts w:ascii="Times New Roman" w:hAnsi="Times New Roman"/>
          <w:sz w:val="22"/>
          <w:szCs w:val="22"/>
        </w:rPr>
      </w:pPr>
      <w:r>
        <w:rPr>
          <w:rFonts w:ascii="Times New Roman" w:hAnsi="Times New Roman"/>
          <w:sz w:val="22"/>
        </w:rPr>
        <w:t>High throughput features include a six-axis non-contact FLAT (Fast Linear Air-guided Tilting) stage and on-the-fly smoothing focus.</w:t>
      </w:r>
    </w:p>
    <w:p w14:paraId="2A8AD8A4" w14:textId="77777777" w:rsidR="00DC2ADA" w:rsidRPr="00A219FB" w:rsidRDefault="00DC2ADA" w:rsidP="00612F6B">
      <w:pPr>
        <w:pStyle w:val="NormalWeb"/>
        <w:numPr>
          <w:ilvl w:val="0"/>
          <w:numId w:val="1"/>
        </w:numPr>
        <w:tabs>
          <w:tab w:val="clear" w:pos="480"/>
        </w:tabs>
        <w:overflowPunct w:val="0"/>
        <w:spacing w:before="120" w:beforeAutospacing="0" w:after="120" w:afterAutospacing="0" w:line="0" w:lineRule="atLeast"/>
        <w:ind w:left="357" w:hanging="357"/>
        <w:jc w:val="both"/>
        <w:rPr>
          <w:rFonts w:ascii="Times New Roman" w:hAnsi="Times New Roman"/>
          <w:kern w:val="2"/>
          <w:sz w:val="22"/>
          <w:szCs w:val="22"/>
        </w:rPr>
      </w:pPr>
      <w:r>
        <w:rPr>
          <w:rFonts w:ascii="Times New Roman" w:hAnsi="Times New Roman"/>
          <w:sz w:val="22"/>
        </w:rPr>
        <w:t xml:space="preserve">Designed for high </w:t>
      </w:r>
      <w:proofErr w:type="spellStart"/>
      <w:r>
        <w:rPr>
          <w:rFonts w:ascii="Times New Roman" w:hAnsi="Times New Roman"/>
          <w:sz w:val="22"/>
        </w:rPr>
        <w:t>CoO</w:t>
      </w:r>
      <w:proofErr w:type="spellEnd"/>
      <w:r>
        <w:rPr>
          <w:rFonts w:ascii="Times New Roman" w:hAnsi="Times New Roman"/>
          <w:sz w:val="22"/>
        </w:rPr>
        <w:t xml:space="preserve"> and efficient operation which is achieved through common parameters for main-body structure, operation and maintenance. For example, by partnering with the E-beam Stepper the i5+ delivers truly optimized mix-and-match lithography.</w:t>
      </w:r>
    </w:p>
    <w:p w14:paraId="2BA5C5A6"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119C4261" w14:textId="77777777" w:rsidR="00DC2ADA" w:rsidRPr="00A219FB" w:rsidRDefault="00DC2ADA" w:rsidP="00612F6B">
      <w:pPr>
        <w:pStyle w:val="NormalWeb"/>
        <w:overflowPunct w:val="0"/>
        <w:spacing w:before="120" w:beforeAutospacing="0" w:after="120" w:afterAutospacing="0" w:line="0" w:lineRule="atLeast"/>
        <w:jc w:val="both"/>
        <w:rPr>
          <w:rStyle w:val="Strong"/>
          <w:rFonts w:ascii="Times New Roman" w:hAnsi="Times New Roman"/>
          <w:sz w:val="22"/>
          <w:szCs w:val="22"/>
        </w:rPr>
      </w:pPr>
      <w:r>
        <w:rPr>
          <w:rStyle w:val="Strong"/>
          <w:rFonts w:ascii="Times New Roman" w:hAnsi="Times New Roman"/>
          <w:sz w:val="22"/>
        </w:rPr>
        <w:t>Specifications</w:t>
      </w:r>
    </w:p>
    <w:p w14:paraId="32AB4B3F" w14:textId="77777777" w:rsidR="00DC2ADA" w:rsidRPr="00A219FB" w:rsidRDefault="00DC2ADA" w:rsidP="00612F6B">
      <w:pPr>
        <w:pStyle w:val="NormalWeb"/>
        <w:overflowPunct w:val="0"/>
        <w:spacing w:before="120" w:beforeAutospacing="0" w:after="120" w:afterAutospacing="0" w:line="0" w:lineRule="atLeast"/>
        <w:jc w:val="both"/>
        <w:rPr>
          <w:rStyle w:val="Strong"/>
          <w:rFonts w:ascii="Times New Roman" w:hAnsi="Times New Roman"/>
          <w:sz w:val="22"/>
          <w:szCs w:val="22"/>
        </w:rPr>
      </w:pPr>
    </w:p>
    <w:tbl>
      <w:tblPr>
        <w:tblW w:w="0" w:type="auto"/>
        <w:tblCellMar>
          <w:top w:w="15" w:type="dxa"/>
          <w:left w:w="15" w:type="dxa"/>
          <w:bottom w:w="15" w:type="dxa"/>
          <w:right w:w="15" w:type="dxa"/>
        </w:tblCellMar>
        <w:tblLook w:val="0000" w:firstRow="0" w:lastRow="0" w:firstColumn="0" w:lastColumn="0" w:noHBand="0" w:noVBand="0"/>
      </w:tblPr>
      <w:tblGrid>
        <w:gridCol w:w="4155"/>
        <w:gridCol w:w="4181"/>
      </w:tblGrid>
      <w:tr w:rsidR="00DC2ADA" w:rsidRPr="00A219FB" w14:paraId="4AC71CCF" w14:textId="77777777" w:rsidTr="00310646">
        <w:tc>
          <w:tcPr>
            <w:tcW w:w="4155" w:type="dxa"/>
          </w:tcPr>
          <w:p w14:paraId="707278B7"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FPA-3000i5+</w:t>
            </w:r>
          </w:p>
        </w:tc>
        <w:tc>
          <w:tcPr>
            <w:tcW w:w="4181" w:type="dxa"/>
          </w:tcPr>
          <w:p w14:paraId="728DF399"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I-line (365nm) Stepper</w:t>
            </w:r>
          </w:p>
        </w:tc>
      </w:tr>
      <w:tr w:rsidR="00DC2ADA" w:rsidRPr="00A219FB" w14:paraId="29DB7488" w14:textId="77777777" w:rsidTr="00310646">
        <w:tc>
          <w:tcPr>
            <w:tcW w:w="4155" w:type="dxa"/>
          </w:tcPr>
          <w:p w14:paraId="53A8FE26"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Resolution</w:t>
            </w:r>
          </w:p>
        </w:tc>
        <w:tc>
          <w:tcPr>
            <w:tcW w:w="4181" w:type="dxa"/>
          </w:tcPr>
          <w:p w14:paraId="152AE68D"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0.35 micron (dense lines)</w:t>
            </w:r>
          </w:p>
        </w:tc>
      </w:tr>
      <w:tr w:rsidR="00DC2ADA" w:rsidRPr="00A219FB" w14:paraId="5B0D915A" w14:textId="77777777" w:rsidTr="00310646">
        <w:tc>
          <w:tcPr>
            <w:tcW w:w="4155" w:type="dxa"/>
          </w:tcPr>
          <w:p w14:paraId="63125FEB"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NA</w:t>
            </w:r>
          </w:p>
        </w:tc>
        <w:tc>
          <w:tcPr>
            <w:tcW w:w="4181" w:type="dxa"/>
          </w:tcPr>
          <w:p w14:paraId="52F6A465"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0.63 – 0.45 (Automatically Variable)</w:t>
            </w:r>
          </w:p>
        </w:tc>
      </w:tr>
      <w:tr w:rsidR="00DC2ADA" w:rsidRPr="00A219FB" w14:paraId="5ABAC07C" w14:textId="77777777" w:rsidTr="00310646">
        <w:tc>
          <w:tcPr>
            <w:tcW w:w="4155" w:type="dxa"/>
          </w:tcPr>
          <w:p w14:paraId="328E21A8"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Reticle Size</w:t>
            </w:r>
          </w:p>
        </w:tc>
        <w:tc>
          <w:tcPr>
            <w:tcW w:w="4181" w:type="dxa"/>
          </w:tcPr>
          <w:p w14:paraId="11ADFC75"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 xml:space="preserve">5-inch </w:t>
            </w:r>
          </w:p>
        </w:tc>
      </w:tr>
      <w:tr w:rsidR="00DC2ADA" w:rsidRPr="00A219FB" w14:paraId="5620E73A" w14:textId="77777777" w:rsidTr="00310646">
        <w:tc>
          <w:tcPr>
            <w:tcW w:w="4155" w:type="dxa"/>
          </w:tcPr>
          <w:p w14:paraId="497746CA"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Reduction Ratio</w:t>
            </w:r>
          </w:p>
        </w:tc>
        <w:tc>
          <w:tcPr>
            <w:tcW w:w="4181" w:type="dxa"/>
          </w:tcPr>
          <w:p w14:paraId="7FE382E1"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5:1</w:t>
            </w:r>
          </w:p>
        </w:tc>
      </w:tr>
      <w:tr w:rsidR="00DC2ADA" w:rsidRPr="00A219FB" w14:paraId="1FD87050" w14:textId="77777777" w:rsidTr="00310646">
        <w:tc>
          <w:tcPr>
            <w:tcW w:w="4155" w:type="dxa"/>
          </w:tcPr>
          <w:p w14:paraId="47536EB7"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Field Size</w:t>
            </w:r>
          </w:p>
        </w:tc>
        <w:tc>
          <w:tcPr>
            <w:tcW w:w="4181" w:type="dxa"/>
          </w:tcPr>
          <w:p w14:paraId="66CB49BB"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20mm x 20mm</w:t>
            </w:r>
          </w:p>
        </w:tc>
      </w:tr>
      <w:tr w:rsidR="00DC2ADA" w:rsidRPr="00A219FB" w14:paraId="573C22B1" w14:textId="77777777" w:rsidTr="00310646">
        <w:tc>
          <w:tcPr>
            <w:tcW w:w="4155" w:type="dxa"/>
          </w:tcPr>
          <w:p w14:paraId="4D597DAF"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Overlay Accuracy</w:t>
            </w:r>
          </w:p>
        </w:tc>
        <w:tc>
          <w:tcPr>
            <w:tcW w:w="4181" w:type="dxa"/>
          </w:tcPr>
          <w:p w14:paraId="7D378D7E"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 xml:space="preserve">/Mean/ + 3 sigma </w:t>
            </w:r>
            <w:r>
              <w:rPr>
                <w:sz w:val="22"/>
              </w:rPr>
              <w:t>≤</w:t>
            </w:r>
            <w:r>
              <w:rPr>
                <w:rFonts w:ascii="Times New Roman" w:hAnsi="Times New Roman"/>
                <w:sz w:val="22"/>
              </w:rPr>
              <w:t xml:space="preserve"> 45nm</w:t>
            </w:r>
          </w:p>
        </w:tc>
      </w:tr>
      <w:tr w:rsidR="00DC2ADA" w:rsidRPr="00A219FB" w14:paraId="23BC2B27" w14:textId="77777777" w:rsidTr="00310646">
        <w:tc>
          <w:tcPr>
            <w:tcW w:w="4155" w:type="dxa"/>
          </w:tcPr>
          <w:p w14:paraId="390BCD52"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Throughput</w:t>
            </w:r>
          </w:p>
        </w:tc>
        <w:tc>
          <w:tcPr>
            <w:tcW w:w="4181" w:type="dxa"/>
          </w:tcPr>
          <w:p w14:paraId="14D0A7A5" w14:textId="77777777" w:rsidR="00DC2ADA" w:rsidRPr="00A219FB" w:rsidRDefault="00DC2ADA" w:rsidP="00612F6B">
            <w:pPr>
              <w:pStyle w:val="NormalWeb"/>
              <w:overflowPunct w:val="0"/>
              <w:spacing w:before="120" w:beforeAutospacing="0" w:after="120" w:afterAutospacing="0" w:line="0" w:lineRule="atLeast"/>
              <w:rPr>
                <w:rFonts w:ascii="Times New Roman" w:hAnsi="Times New Roman"/>
                <w:sz w:val="22"/>
                <w:szCs w:val="22"/>
              </w:rPr>
            </w:pPr>
            <w:r>
              <w:rPr>
                <w:rFonts w:ascii="Times New Roman" w:hAnsi="Times New Roman"/>
                <w:sz w:val="22"/>
              </w:rPr>
              <w:t xml:space="preserve">100 </w:t>
            </w:r>
            <w:proofErr w:type="spellStart"/>
            <w:r>
              <w:rPr>
                <w:rFonts w:ascii="Times New Roman" w:hAnsi="Times New Roman"/>
                <w:sz w:val="22"/>
              </w:rPr>
              <w:t>wph</w:t>
            </w:r>
            <w:proofErr w:type="spellEnd"/>
            <w:r>
              <w:rPr>
                <w:rFonts w:ascii="Times New Roman" w:hAnsi="Times New Roman"/>
                <w:sz w:val="22"/>
              </w:rPr>
              <w:t xml:space="preserve"> (200mm)</w:t>
            </w:r>
          </w:p>
        </w:tc>
      </w:tr>
    </w:tbl>
    <w:p w14:paraId="0C047AAD" w14:textId="77777777" w:rsidR="00DC2ADA" w:rsidRPr="00A219FB" w:rsidRDefault="00DC2ADA" w:rsidP="00612F6B">
      <w:pPr>
        <w:pStyle w:val="NormalWeb"/>
        <w:overflowPunct w:val="0"/>
        <w:spacing w:before="120" w:beforeAutospacing="0" w:after="120" w:afterAutospacing="0" w:line="0" w:lineRule="atLeast"/>
        <w:jc w:val="both"/>
        <w:rPr>
          <w:rFonts w:ascii="Times New Roman" w:hAnsi="Times New Roman"/>
          <w:b/>
          <w:bCs/>
          <w:kern w:val="2"/>
          <w:sz w:val="22"/>
          <w:szCs w:val="22"/>
        </w:rPr>
      </w:pPr>
    </w:p>
    <w:p w14:paraId="2267A5EE" w14:textId="77777777" w:rsidR="002D3C6E" w:rsidRDefault="00DC2ADA" w:rsidP="00612F6B">
      <w:pPr>
        <w:pStyle w:val="NormalWeb"/>
        <w:overflowPunct w:val="0"/>
        <w:spacing w:before="120" w:beforeAutospacing="0" w:after="120" w:afterAutospacing="0" w:line="0" w:lineRule="atLeast"/>
        <w:jc w:val="center"/>
        <w:rPr>
          <w:rFonts w:ascii="Times New Roman" w:hAnsi="Times New Roman"/>
          <w:b/>
          <w:bCs/>
          <w:sz w:val="36"/>
          <w:szCs w:val="36"/>
        </w:rPr>
      </w:pPr>
      <w:r>
        <w:br w:type="page"/>
      </w:r>
      <w:r>
        <w:rPr>
          <w:rFonts w:ascii="Times New Roman" w:hAnsi="Times New Roman"/>
          <w:b/>
          <w:sz w:val="36"/>
        </w:rPr>
        <w:lastRenderedPageBreak/>
        <w:t>Introduction to X-Y Exposure Stage System</w:t>
      </w:r>
    </w:p>
    <w:p w14:paraId="79B611F5" w14:textId="60AB3045" w:rsidR="00DC2ADA" w:rsidRPr="00A219FB" w:rsidRDefault="00DC2ADA" w:rsidP="00C1645A">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aligner used in the current lithography process is mainly composed of an optical projection system and an X-Y exposure stage. The optical projection system determines the resolution limit of the aligner on the resist layer, while the X-Y stage affects the relevant parameters of alignment by the aligner, further affecting the capacity for and quality of products. Currently, a stepper with a high NA and a short wavelength (up to the DUV range) is able to keep a line width of 100 nm or less, and the ensuing challenge lies in the alignment limit of a line width below 100 nm (3σ=10 nm). With respect to an advanced aligner, there are clear specifications and testing methods for the stepping accuracy, stepping scaling, stepping repeatability, rotation compensation and tilt compensation of the exposure stage.</w:t>
      </w:r>
    </w:p>
    <w:p w14:paraId="58DBD12C" w14:textId="77777777" w:rsidR="00DC2ADA" w:rsidRPr="00A219FB" w:rsidRDefault="00DC2ADA" w:rsidP="007F1792">
      <w:pPr>
        <w:widowControl/>
        <w:overflowPunct w:val="0"/>
        <w:spacing w:before="120" w:after="120" w:line="0" w:lineRule="atLeast"/>
        <w:jc w:val="both"/>
        <w:rPr>
          <w:rFonts w:ascii="Times New Roman" w:eastAsia="新細明體" w:hAnsi="Times New Roman" w:cs="Times New Roman"/>
          <w:sz w:val="22"/>
        </w:rPr>
      </w:pPr>
    </w:p>
    <w:p w14:paraId="03F477DA" w14:textId="362289ED" w:rsidR="00DC2ADA" w:rsidRPr="00A219FB" w:rsidRDefault="00DC2ADA" w:rsidP="007F1792">
      <w:pPr>
        <w:widowControl/>
        <w:overflowPunct w:val="0"/>
        <w:spacing w:before="120" w:after="120" w:line="0" w:lineRule="atLeast"/>
        <w:jc w:val="both"/>
        <w:outlineLvl w:val="0"/>
        <w:rPr>
          <w:rFonts w:ascii="Times New Roman" w:eastAsia="新細明體" w:hAnsi="Times New Roman" w:cs="Times New Roman"/>
          <w:b/>
          <w:sz w:val="28"/>
          <w:szCs w:val="28"/>
        </w:rPr>
      </w:pPr>
      <w:r>
        <w:rPr>
          <w:rFonts w:ascii="Times New Roman" w:hAnsi="Times New Roman"/>
          <w:b/>
          <w:sz w:val="28"/>
        </w:rPr>
        <w:t>Introduction to X-Y Stage System</w:t>
      </w:r>
    </w:p>
    <w:p w14:paraId="4C82E1B4" w14:textId="77777777" w:rsidR="002D3C6E" w:rsidRDefault="00DC2ADA" w:rsidP="00C1645A">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exposure stage is an air-bearing stage that employs an air-bearing system and a linear motor to move on the X, Y and θ-Z axes to achieve high-speed, high-accuracy positioning and transfer of wafers. It consists of two systems: (1) a drive system, and (2) a position detection system.</w:t>
      </w:r>
    </w:p>
    <w:p w14:paraId="18FFEF07" w14:textId="7D554D49" w:rsidR="00DC2ADA" w:rsidRPr="00A219FB" w:rsidRDefault="00DC2ADA" w:rsidP="00C1645A">
      <w:pPr>
        <w:widowControl/>
        <w:overflowPunct w:val="0"/>
        <w:adjustRightInd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drive system is controlled by a linear motor that outputs current values from the X-Y exposure stage’s exclusive printed circuit board to calculate the distance traveled by the motor-driven stage moving to a specific position. The position detection system consists of a photo switch sensor and a laser interferometer. The photo switch sensor shuts out light as the stage is driven to a specific position to determine the relative origin and limit of the stage, while the laser interferometer calculates the real-time positions of the stage during travel and deflection based on the interference pattern generated by the optical path difference between the laser beam and the light reflected from a bar mirror on the stage. The helium-neon laser beam is split by a beam splitter into three beams, which are directed to the laser heads of the X-axis, Y-axis and θ-angle respectively, with each of the three beams interfering with the light reflected from the bar mirror on the stage to accurately determine the relative positions of the laser head and the stage through calculation (see Fig. 1). The beam splitter in the figure splits a beam from the laser head to three interferometers. An interferometer generates interference using the optical path difference between the incident light and the light passing through the bar mirror, and the resulting light is directed into the PCB using optical fibers for measurement and calculation. The whole stage movement coordinate system and its range are shown in Fig. 2; the moving range of the X-axis is between ±115mm, and the moving range of the Y-axis is between -190mm and +115mm, while the relative origin is at (-9.5, -165).</w:t>
      </w:r>
    </w:p>
    <w:p w14:paraId="5E7667B1" w14:textId="77777777" w:rsidR="00310646"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52C27A41" wp14:editId="6223C294">
            <wp:extent cx="5048885" cy="3985260"/>
            <wp:effectExtent l="0" t="0" r="0" b="0"/>
            <wp:docPr id="112" name="圖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
                      <a:lum contrast="20000"/>
                      <a:extLst>
                        <a:ext uri="{28A0092B-C50C-407E-A947-70E740481C1C}">
                          <a14:useLocalDpi xmlns:a14="http://schemas.microsoft.com/office/drawing/2010/main" val="0"/>
                        </a:ext>
                      </a:extLst>
                    </a:blip>
                    <a:srcRect/>
                    <a:stretch>
                      <a:fillRect/>
                    </a:stretch>
                  </pic:blipFill>
                  <pic:spPr bwMode="auto">
                    <a:xfrm>
                      <a:off x="0" y="0"/>
                      <a:ext cx="5048885" cy="3985260"/>
                    </a:xfrm>
                    <a:prstGeom prst="rect">
                      <a:avLst/>
                    </a:prstGeom>
                    <a:noFill/>
                    <a:ln>
                      <a:noFill/>
                    </a:ln>
                  </pic:spPr>
                </pic:pic>
              </a:graphicData>
            </a:graphic>
          </wp:inline>
        </w:drawing>
      </w:r>
    </w:p>
    <w:p w14:paraId="7FB5FF95"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 Drive system of the stepper</w:t>
      </w:r>
    </w:p>
    <w:p w14:paraId="041B00DA"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p>
    <w:p w14:paraId="1AFC5947" w14:textId="61E2CB2D"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sz w:val="22"/>
        </w:rPr>
      </w:pPr>
      <w:r>
        <w:rPr>
          <w:rFonts w:ascii="Times New Roman" w:hAnsi="Times New Roman"/>
          <w:noProof/>
          <w:sz w:val="22"/>
        </w:rPr>
        <w:drawing>
          <wp:inline distT="0" distB="0" distL="0" distR="0" wp14:anchorId="09D8FE49" wp14:editId="570A97A5">
            <wp:extent cx="3752850" cy="2830195"/>
            <wp:effectExtent l="0" t="0" r="0" b="8255"/>
            <wp:docPr id="111" name="圖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
                      <a:lum contrast="20000"/>
                      <a:extLst>
                        <a:ext uri="{28A0092B-C50C-407E-A947-70E740481C1C}">
                          <a14:useLocalDpi xmlns:a14="http://schemas.microsoft.com/office/drawing/2010/main" val="0"/>
                        </a:ext>
                      </a:extLst>
                    </a:blip>
                    <a:srcRect/>
                    <a:stretch>
                      <a:fillRect/>
                    </a:stretch>
                  </pic:blipFill>
                  <pic:spPr bwMode="auto">
                    <a:xfrm>
                      <a:off x="0" y="0"/>
                      <a:ext cx="3752850" cy="2830195"/>
                    </a:xfrm>
                    <a:prstGeom prst="rect">
                      <a:avLst/>
                    </a:prstGeom>
                    <a:noFill/>
                    <a:ln>
                      <a:noFill/>
                    </a:ln>
                  </pic:spPr>
                </pic:pic>
              </a:graphicData>
            </a:graphic>
          </wp:inline>
        </w:drawing>
      </w:r>
    </w:p>
    <w:p w14:paraId="4D2C9F3B"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2. Stage movement coordinate system and its range</w:t>
      </w:r>
    </w:p>
    <w:p w14:paraId="43E5855B"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5739D59D" w14:textId="77777777" w:rsidR="00DC2ADA" w:rsidRPr="00A219FB" w:rsidRDefault="00DC2ADA" w:rsidP="00612F6B">
      <w:pPr>
        <w:widowControl/>
        <w:overflowPunct w:val="0"/>
        <w:spacing w:before="120" w:after="120" w:line="0" w:lineRule="atLeast"/>
        <w:outlineLvl w:val="0"/>
        <w:rPr>
          <w:rFonts w:ascii="Times New Roman" w:eastAsia="新細明體" w:hAnsi="Times New Roman" w:cs="Times New Roman"/>
          <w:b/>
          <w:sz w:val="28"/>
          <w:szCs w:val="28"/>
        </w:rPr>
      </w:pPr>
      <w:r>
        <w:rPr>
          <w:rFonts w:ascii="Times New Roman" w:hAnsi="Times New Roman"/>
          <w:b/>
          <w:sz w:val="28"/>
        </w:rPr>
        <w:t>Effects of X-Y Stage Errors</w:t>
      </w:r>
    </w:p>
    <w:p w14:paraId="75C461D3" w14:textId="3BA9866F" w:rsidR="002D3C6E" w:rsidRDefault="00DC2ADA" w:rsidP="00D56B8F">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 xml:space="preserve">The X-Y stage is controlled by the </w:t>
      </w:r>
      <w:proofErr w:type="spellStart"/>
      <w:r>
        <w:rPr>
          <w:rFonts w:ascii="Times New Roman" w:hAnsi="Times New Roman"/>
          <w:sz w:val="22"/>
        </w:rPr>
        <w:t>sophistic</w:t>
      </w:r>
      <w:r w:rsidR="00696C47">
        <w:rPr>
          <w:rFonts w:ascii="Times New Roman" w:hAnsi="Times New Roman"/>
          <w:sz w:val="22"/>
        </w:rPr>
        <w:t>s</w:t>
      </w:r>
      <w:r>
        <w:rPr>
          <w:rFonts w:ascii="Times New Roman" w:hAnsi="Times New Roman"/>
          <w:sz w:val="22"/>
        </w:rPr>
        <w:t>ated</w:t>
      </w:r>
      <w:proofErr w:type="spellEnd"/>
      <w:r>
        <w:rPr>
          <w:rFonts w:ascii="Times New Roman" w:hAnsi="Times New Roman"/>
          <w:sz w:val="22"/>
        </w:rPr>
        <w:t xml:space="preserve"> drive and positioning system mentioned above, with many variables. The main source of error is a small error in the geometric angle between the laser interferometer and the stage, resulting in inaccuracy in the result of interferometric calculation, which is generally referred to as ABBE parameters, and can be categorized into the following parameters for the </w:t>
      </w:r>
      <w:r>
        <w:rPr>
          <w:rFonts w:ascii="Times New Roman" w:hAnsi="Times New Roman"/>
          <w:sz w:val="22"/>
        </w:rPr>
        <w:lastRenderedPageBreak/>
        <w:t>evaluation of the stage’s performance: (1) stepping accuracy, (2) stepping repeatability, (3) stepping scaling, (4) rotation compensation, and (5) tilt compensation.</w:t>
      </w:r>
    </w:p>
    <w:p w14:paraId="7A289F32" w14:textId="54199DB7" w:rsidR="00DC2ADA" w:rsidRPr="00A219FB" w:rsidRDefault="00DC2ADA" w:rsidP="00D56B8F">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Stepping accuracy is used to evaluate whether the stage’s stepping distance equals the set value for the same exposure; poor stepping accuracy may result in an irregular error. Such an error will cause unexpected overlapping of patterns on the same layer, or make it impossible for alignment on the next layer. In Fig. 3, the solid line indicates normal stepping, while the dotted line is the result of poor stepping accuracy.</w:t>
      </w:r>
    </w:p>
    <w:p w14:paraId="037035FB" w14:textId="59C5964D"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mc:AlternateContent>
          <mc:Choice Requires="wpg">
            <w:drawing>
              <wp:inline distT="0" distB="0" distL="0" distR="0" wp14:anchorId="649FF4DC" wp14:editId="23F5955C">
                <wp:extent cx="4162425" cy="933450"/>
                <wp:effectExtent l="0" t="0" r="28575" b="19050"/>
                <wp:docPr id="100" name="群組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62425" cy="933450"/>
                          <a:chOff x="2340" y="3780"/>
                          <a:chExt cx="5040" cy="900"/>
                        </a:xfrm>
                      </wpg:grpSpPr>
                      <wps:wsp>
                        <wps:cNvPr id="101" name="Rectangle 5"/>
                        <wps:cNvSpPr>
                          <a:spLocks noChangeArrowheads="1"/>
                        </wps:cNvSpPr>
                        <wps:spPr bwMode="auto">
                          <a:xfrm>
                            <a:off x="2340" y="387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2" name="Rectangle 6"/>
                        <wps:cNvSpPr>
                          <a:spLocks noChangeArrowheads="1"/>
                        </wps:cNvSpPr>
                        <wps:spPr bwMode="auto">
                          <a:xfrm>
                            <a:off x="3420" y="387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3" name="Rectangle 7"/>
                        <wps:cNvSpPr>
                          <a:spLocks noChangeArrowheads="1"/>
                        </wps:cNvSpPr>
                        <wps:spPr bwMode="auto">
                          <a:xfrm>
                            <a:off x="6660" y="387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4" name="Rectangle 8"/>
                        <wps:cNvSpPr>
                          <a:spLocks noChangeArrowheads="1"/>
                        </wps:cNvSpPr>
                        <wps:spPr bwMode="auto">
                          <a:xfrm>
                            <a:off x="4500" y="387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5" name="Rectangle 9"/>
                        <wps:cNvSpPr>
                          <a:spLocks noChangeArrowheads="1"/>
                        </wps:cNvSpPr>
                        <wps:spPr bwMode="auto">
                          <a:xfrm>
                            <a:off x="5580" y="387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6" name="Rectangle 10"/>
                        <wps:cNvSpPr>
                          <a:spLocks noChangeArrowheads="1"/>
                        </wps:cNvSpPr>
                        <wps:spPr bwMode="auto">
                          <a:xfrm>
                            <a:off x="2520" y="405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107" name="Rectangle 11"/>
                        <wps:cNvSpPr>
                          <a:spLocks noChangeArrowheads="1"/>
                        </wps:cNvSpPr>
                        <wps:spPr bwMode="auto">
                          <a:xfrm>
                            <a:off x="5400" y="3960"/>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108" name="Rectangle 12"/>
                        <wps:cNvSpPr>
                          <a:spLocks noChangeArrowheads="1"/>
                        </wps:cNvSpPr>
                        <wps:spPr bwMode="auto">
                          <a:xfrm>
                            <a:off x="6840" y="3960"/>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109" name="Rectangle 13"/>
                        <wps:cNvSpPr>
                          <a:spLocks noChangeArrowheads="1"/>
                        </wps:cNvSpPr>
                        <wps:spPr bwMode="auto">
                          <a:xfrm>
                            <a:off x="4320" y="4140"/>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110" name="Rectangle 14"/>
                        <wps:cNvSpPr>
                          <a:spLocks noChangeArrowheads="1"/>
                        </wps:cNvSpPr>
                        <wps:spPr bwMode="auto">
                          <a:xfrm>
                            <a:off x="3240" y="3780"/>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16DC4E86" id="群組 100" o:spid="_x0000_s1026" style="width:327.75pt;height:73.5pt;mso-position-horizontal-relative:char;mso-position-vertical-relative:line" coordorigin="2340,3780" coordsize="50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">
                <v:rect id="Rectangle 5" o:spid="_x0000_s1027" style="position:absolute;left:2340;top:387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"/>
                <v:rect id="Rectangle 6" o:spid="_x0000_s1028" style="position:absolute;left:3420;top:387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"/>
                <v:rect id="Rectangle 7" o:spid="_x0000_s1029" style="position:absolute;left:6660;top:387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"/>
                <v:rect id="Rectangle 8" o:spid="_x0000_s1030" style="position:absolute;left:4500;top:387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mRwwAAANwAAAAPAAAAZHJzL2Rvd25yZXYueG1sRE9Na8JA&#10;EL0X/A/LCL3VXW2R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OZR5kcMAAADcAAAADwAA&#10;AAAAAAAAAAAAAAAHAgAAZHJzL2Rvd25yZXYueG1sUEsFBgAAAAADAAMAtwAAAPcCAAAAAA==&#10;"/>
                <v:rect id="Rectangle 9" o:spid="_x0000_s1031" style="position:absolute;left:5580;top:387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"/>
                <v:rect id="Rectangle 10" o:spid="_x0000_s1032" style="position:absolute;left:2520;top:405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" fillcolor="yellow">
                  <v:fill opacity="32896f"/>
                  <v:stroke dashstyle="1 1" endcap="round"/>
                </v:rect>
                <v:rect id="Rectangle 11" o:spid="_x0000_s1033" style="position:absolute;left:5400;top:396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" fillcolor="yellow">
                  <v:fill opacity="32896f"/>
                  <v:stroke dashstyle="1 1" endcap="round"/>
                </v:rect>
                <v:rect id="Rectangle 12" o:spid="_x0000_s1034" style="position:absolute;left:6840;top:396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" fillcolor="yellow">
                  <v:fill opacity="32896f"/>
                  <v:stroke dashstyle="1 1" endcap="round"/>
                </v:rect>
                <v:rect id="Rectangle 13" o:spid="_x0000_s1035" style="position:absolute;left:4320;top:414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" fillcolor="yellow">
                  <v:fill opacity="32896f"/>
                  <v:stroke dashstyle="1 1" endcap="round"/>
                </v:rect>
                <v:rect id="Rectangle 14" o:spid="_x0000_s1036" style="position:absolute;left:324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" fillcolor="yellow">
                  <v:fill opacity="32896f"/>
                  <v:stroke dashstyle="1 1" endcap="round"/>
                </v:rect>
                <w10:anchorlock/>
              </v:group>
            </w:pict>
          </mc:Fallback>
        </mc:AlternateContent>
      </w:r>
    </w:p>
    <w:p w14:paraId="5BE0BD82"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3. The solid line indicates normal stepping, while the dotted line indicates poor stepping accuracy.</w:t>
      </w:r>
    </w:p>
    <w:p w14:paraId="69A48953"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5588BAE7" w14:textId="09E9CE85" w:rsidR="00DC2ADA" w:rsidRPr="00A219FB" w:rsidRDefault="00DC2ADA" w:rsidP="006167B4">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Stepping repeatability is used to evaluate the repeatability of the stepping distance for each exposure. Poor stepping repeatability may cause a regular error in multi-layered alignment, leading to poor alignment efficiency and affecting quality. In Figure 4, the solid line indicates the pattern of the previous layer, while the dotted line is the result of poor stepping repeatability.</w:t>
      </w:r>
    </w:p>
    <w:p w14:paraId="79771119" w14:textId="73B716D6"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mc:AlternateContent>
          <mc:Choice Requires="wpg">
            <w:drawing>
              <wp:inline distT="0" distB="0" distL="0" distR="0" wp14:anchorId="67817A8E" wp14:editId="772465A9">
                <wp:extent cx="4171950" cy="685800"/>
                <wp:effectExtent l="0" t="0" r="19050" b="19050"/>
                <wp:docPr id="89" name="群組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71950" cy="685800"/>
                          <a:chOff x="2160" y="7116"/>
                          <a:chExt cx="5040" cy="720"/>
                        </a:xfrm>
                      </wpg:grpSpPr>
                      <wps:wsp>
                        <wps:cNvPr id="90" name="Rectangle 16"/>
                        <wps:cNvSpPr>
                          <a:spLocks noChangeArrowheads="1"/>
                        </wps:cNvSpPr>
                        <wps:spPr bwMode="auto">
                          <a:xfrm>
                            <a:off x="6660" y="729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1" name="Rectangle 17"/>
                        <wps:cNvSpPr>
                          <a:spLocks noChangeArrowheads="1"/>
                        </wps:cNvSpPr>
                        <wps:spPr bwMode="auto">
                          <a:xfrm>
                            <a:off x="5580" y="729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 name="Rectangle 18"/>
                        <wps:cNvSpPr>
                          <a:spLocks noChangeArrowheads="1"/>
                        </wps:cNvSpPr>
                        <wps:spPr bwMode="auto">
                          <a:xfrm>
                            <a:off x="4500" y="729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Rectangle 19"/>
                        <wps:cNvSpPr>
                          <a:spLocks noChangeArrowheads="1"/>
                        </wps:cNvSpPr>
                        <wps:spPr bwMode="auto">
                          <a:xfrm>
                            <a:off x="3420" y="729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4" name="Rectangle 20"/>
                        <wps:cNvSpPr>
                          <a:spLocks noChangeArrowheads="1"/>
                        </wps:cNvSpPr>
                        <wps:spPr bwMode="auto">
                          <a:xfrm>
                            <a:off x="2340" y="7296"/>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5" name="Rectangle 21"/>
                        <wps:cNvSpPr>
                          <a:spLocks noChangeArrowheads="1"/>
                        </wps:cNvSpPr>
                        <wps:spPr bwMode="auto">
                          <a:xfrm>
                            <a:off x="2160" y="711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96" name="Rectangle 22"/>
                        <wps:cNvSpPr>
                          <a:spLocks noChangeArrowheads="1"/>
                        </wps:cNvSpPr>
                        <wps:spPr bwMode="auto">
                          <a:xfrm>
                            <a:off x="3240" y="711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97" name="Rectangle 23"/>
                        <wps:cNvSpPr>
                          <a:spLocks noChangeArrowheads="1"/>
                        </wps:cNvSpPr>
                        <wps:spPr bwMode="auto">
                          <a:xfrm>
                            <a:off x="4320" y="711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98" name="Rectangle 24"/>
                        <wps:cNvSpPr>
                          <a:spLocks noChangeArrowheads="1"/>
                        </wps:cNvSpPr>
                        <wps:spPr bwMode="auto">
                          <a:xfrm>
                            <a:off x="5400" y="711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99" name="Rectangle 25"/>
                        <wps:cNvSpPr>
                          <a:spLocks noChangeArrowheads="1"/>
                        </wps:cNvSpPr>
                        <wps:spPr bwMode="auto">
                          <a:xfrm>
                            <a:off x="6300" y="7116"/>
                            <a:ext cx="540" cy="54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20B5DF6D" id="群組 89" o:spid="_x0000_s1026" style="width:328.5pt;height:54pt;mso-position-horizontal-relative:char;mso-position-vertical-relative:line" coordorigin="2160,7116" coordsize="50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">
                <v:rect id="Rectangle 16" o:spid="_x0000_s1027" style="position:absolute;left:6660;top:729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"/>
                <v:rect id="Rectangle 17" o:spid="_x0000_s1028" style="position:absolute;left:5580;top:729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"/>
                <v:rect id="Rectangle 18" o:spid="_x0000_s1029" style="position:absolute;left:4500;top:729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"/>
                <v:rect id="Rectangle 19" o:spid="_x0000_s1030" style="position:absolute;left:3420;top:729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"/>
                <v:rect id="Rectangle 20" o:spid="_x0000_s1031" style="position:absolute;left:2340;top:729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"/>
                <v:rect id="Rectangle 21" o:spid="_x0000_s1032" style="position:absolute;left:2160;top:711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" fillcolor="yellow">
                  <v:fill opacity="32896f"/>
                  <v:stroke dashstyle="1 1" endcap="round"/>
                </v:rect>
                <v:rect id="Rectangle 22" o:spid="_x0000_s1033" style="position:absolute;left:3240;top:711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" fillcolor="yellow">
                  <v:fill opacity="32896f"/>
                  <v:stroke dashstyle="1 1" endcap="round"/>
                </v:rect>
                <v:rect id="Rectangle 23" o:spid="_x0000_s1034" style="position:absolute;left:4320;top:711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" fillcolor="yellow">
                  <v:fill opacity="32896f"/>
                  <v:stroke dashstyle="1 1" endcap="round"/>
                </v:rect>
                <v:rect id="Rectangle 24" o:spid="_x0000_s1035" style="position:absolute;left:5400;top:711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" fillcolor="yellow">
                  <v:fill opacity="32896f"/>
                  <v:stroke dashstyle="1 1" endcap="round"/>
                </v:rect>
                <v:rect id="Rectangle 25" o:spid="_x0000_s1036" style="position:absolute;left:6300;top:7116;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" fillcolor="yellow">
                  <v:fill opacity="32896f"/>
                  <v:stroke dashstyle="1 1" endcap="round"/>
                </v:rect>
                <w10:anchorlock/>
              </v:group>
            </w:pict>
          </mc:Fallback>
        </mc:AlternateContent>
      </w:r>
    </w:p>
    <w:p w14:paraId="1B3CB043" w14:textId="77777777" w:rsidR="00DC2ADA" w:rsidRPr="00A219FB" w:rsidRDefault="00DC2ADA" w:rsidP="0040404F">
      <w:pPr>
        <w:widowControl/>
        <w:overflowPunct w:val="0"/>
        <w:adjustRightInd w:val="0"/>
        <w:spacing w:before="120" w:after="120" w:line="360" w:lineRule="auto"/>
        <w:rPr>
          <w:rFonts w:ascii="Times New Roman" w:eastAsia="新細明體" w:hAnsi="Times New Roman" w:cs="Times New Roman"/>
          <w:sz w:val="22"/>
        </w:rPr>
      </w:pPr>
      <w:r>
        <w:rPr>
          <w:rFonts w:ascii="Times New Roman" w:hAnsi="Times New Roman"/>
          <w:sz w:val="22"/>
        </w:rPr>
        <w:t>Fig. 4. The solid line indicates the pattern of the previous layer, while the dotted line indicates poor stepping repeatability.</w:t>
      </w:r>
    </w:p>
    <w:p w14:paraId="583944AD"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56BC1270" w14:textId="68351A27" w:rsidR="00DC2ADA" w:rsidRPr="00A219FB" w:rsidRDefault="00DC2ADA" w:rsidP="0040404F">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Stepping scaling is used to evaluate whether there is any enlargement or contraction of the step distance during the same exposure; poor scaling may result in a regular enlargement of the pattern’s offset. In Fig. 5, the solid line indicates the normal pattern, while the dotted line indicates the enlarged pattern caused by poor scaling. Fig. 5 shows that the difference between the center of the normal pattern and that in the case of poor scaling is increasing, despite the stepping distance remaining the same.</w:t>
      </w:r>
    </w:p>
    <w:p w14:paraId="081C2B55" w14:textId="3F6F3E96"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mc:AlternateContent>
          <mc:Choice Requires="wpg">
            <w:drawing>
              <wp:inline distT="0" distB="0" distL="0" distR="0" wp14:anchorId="6D47833B" wp14:editId="05778F2D">
                <wp:extent cx="4229100" cy="704850"/>
                <wp:effectExtent l="0" t="0" r="19050" b="19050"/>
                <wp:docPr id="78" name="群組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704850"/>
                          <a:chOff x="2160" y="10800"/>
                          <a:chExt cx="5940" cy="900"/>
                        </a:xfrm>
                      </wpg:grpSpPr>
                      <wps:wsp>
                        <wps:cNvPr id="79" name="Rectangle 27"/>
                        <wps:cNvSpPr>
                          <a:spLocks noChangeArrowheads="1"/>
                        </wps:cNvSpPr>
                        <wps:spPr bwMode="auto">
                          <a:xfrm>
                            <a:off x="2340" y="109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28"/>
                        <wps:cNvSpPr>
                          <a:spLocks noChangeArrowheads="1"/>
                        </wps:cNvSpPr>
                        <wps:spPr bwMode="auto">
                          <a:xfrm>
                            <a:off x="6660" y="109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29"/>
                        <wps:cNvSpPr>
                          <a:spLocks noChangeArrowheads="1"/>
                        </wps:cNvSpPr>
                        <wps:spPr bwMode="auto">
                          <a:xfrm>
                            <a:off x="5580" y="109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30"/>
                        <wps:cNvSpPr>
                          <a:spLocks noChangeArrowheads="1"/>
                        </wps:cNvSpPr>
                        <wps:spPr bwMode="auto">
                          <a:xfrm>
                            <a:off x="4500" y="109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Rectangle 31"/>
                        <wps:cNvSpPr>
                          <a:spLocks noChangeArrowheads="1"/>
                        </wps:cNvSpPr>
                        <wps:spPr bwMode="auto">
                          <a:xfrm>
                            <a:off x="3420" y="109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32"/>
                        <wps:cNvSpPr>
                          <a:spLocks noChangeArrowheads="1"/>
                        </wps:cNvSpPr>
                        <wps:spPr bwMode="auto">
                          <a:xfrm>
                            <a:off x="2160" y="10800"/>
                            <a:ext cx="900" cy="90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85" name="Rectangle 33"/>
                        <wps:cNvSpPr>
                          <a:spLocks noChangeArrowheads="1"/>
                        </wps:cNvSpPr>
                        <wps:spPr bwMode="auto">
                          <a:xfrm>
                            <a:off x="3420" y="10800"/>
                            <a:ext cx="900" cy="90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86" name="Rectangle 34"/>
                        <wps:cNvSpPr>
                          <a:spLocks noChangeArrowheads="1"/>
                        </wps:cNvSpPr>
                        <wps:spPr bwMode="auto">
                          <a:xfrm>
                            <a:off x="4680" y="10800"/>
                            <a:ext cx="900" cy="90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87" name="Rectangle 35"/>
                        <wps:cNvSpPr>
                          <a:spLocks noChangeArrowheads="1"/>
                        </wps:cNvSpPr>
                        <wps:spPr bwMode="auto">
                          <a:xfrm>
                            <a:off x="5940" y="10800"/>
                            <a:ext cx="900" cy="90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s:wsp>
                        <wps:cNvPr id="88" name="Rectangle 36"/>
                        <wps:cNvSpPr>
                          <a:spLocks noChangeArrowheads="1"/>
                        </wps:cNvSpPr>
                        <wps:spPr bwMode="auto">
                          <a:xfrm>
                            <a:off x="7200" y="10800"/>
                            <a:ext cx="900" cy="900"/>
                          </a:xfrm>
                          <a:prstGeom prst="rect">
                            <a:avLst/>
                          </a:prstGeom>
                          <a:solidFill>
                            <a:srgbClr val="FFFF00">
                              <a:alpha val="50000"/>
                            </a:srgbClr>
                          </a:solidFill>
                          <a:ln w="9525" cap="rnd">
                            <a:solidFill>
                              <a:srgbClr val="000000"/>
                            </a:solidFill>
                            <a:prstDash val="sysDot"/>
                            <a:miter lim="800000"/>
                            <a:headEnd/>
                            <a:tailEnd/>
                          </a:ln>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5CDCCD5F" id="群組 78" o:spid="_x0000_s1026" style="width:333pt;height:55.5pt;mso-position-horizontal-relative:char;mso-position-vertical-relative:line" coordorigin="2160,10800" coordsize="59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">
                <v:rect id="Rectangle 27" o:spid="_x0000_s1027" style="position:absolute;left:2340;top:109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"/>
                <v:rect id="Rectangle 28" o:spid="_x0000_s1028" style="position:absolute;left:6660;top:109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"/>
                <v:rect id="Rectangle 29" o:spid="_x0000_s1029" style="position:absolute;left:5580;top:109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"/>
                <v:rect id="Rectangle 30" o:spid="_x0000_s1030" style="position:absolute;left:4500;top:109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"/>
                <v:rect id="Rectangle 31" o:spid="_x0000_s1031" style="position:absolute;left:3420;top:109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"/>
                <v:rect id="Rectangle 32" o:spid="_x0000_s1032" style="position:absolute;left:2160;top:108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" fillcolor="yellow">
                  <v:fill opacity="32896f"/>
                  <v:stroke dashstyle="1 1" endcap="round"/>
                </v:rect>
                <v:rect id="Rectangle 33" o:spid="_x0000_s1033" style="position:absolute;left:3420;top:108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" fillcolor="yellow">
                  <v:fill opacity="32896f"/>
                  <v:stroke dashstyle="1 1" endcap="round"/>
                </v:rect>
                <v:rect id="Rectangle 34" o:spid="_x0000_s1034" style="position:absolute;left:4680;top:108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" fillcolor="yellow">
                  <v:fill opacity="32896f"/>
                  <v:stroke dashstyle="1 1" endcap="round"/>
                </v:rect>
                <v:rect id="Rectangle 35" o:spid="_x0000_s1035" style="position:absolute;left:5940;top:108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" fillcolor="yellow">
                  <v:fill opacity="32896f"/>
                  <v:stroke dashstyle="1 1" endcap="round"/>
                </v:rect>
                <v:rect id="Rectangle 36" o:spid="_x0000_s1036" style="position:absolute;left:7200;top:108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" fillcolor="yellow">
                  <v:fill opacity="32896f"/>
                  <v:stroke dashstyle="1 1" endcap="round"/>
                </v:rect>
                <w10:anchorlock/>
              </v:group>
            </w:pict>
          </mc:Fallback>
        </mc:AlternateContent>
      </w:r>
    </w:p>
    <w:p w14:paraId="12748B6E" w14:textId="77777777" w:rsidR="00DC2ADA" w:rsidRPr="00A219FB" w:rsidRDefault="00DC2ADA" w:rsidP="0040404F">
      <w:pPr>
        <w:widowControl/>
        <w:overflowPunct w:val="0"/>
        <w:adjustRightInd w:val="0"/>
        <w:spacing w:before="120" w:after="120" w:line="360" w:lineRule="auto"/>
        <w:jc w:val="both"/>
        <w:rPr>
          <w:rFonts w:ascii="Times New Roman" w:eastAsia="新細明體" w:hAnsi="Times New Roman" w:cs="Times New Roman"/>
          <w:sz w:val="22"/>
        </w:rPr>
      </w:pPr>
      <w:r>
        <w:rPr>
          <w:rFonts w:ascii="Times New Roman" w:hAnsi="Times New Roman"/>
          <w:sz w:val="22"/>
        </w:rPr>
        <w:t>Fig. 5. The solid line indicates the normal pattern, while the dotted line indicates the enlarged pattern caused by poor scaling.</w:t>
      </w:r>
    </w:p>
    <w:p w14:paraId="01B1A4C7" w14:textId="77777777" w:rsidR="002D3C6E" w:rsidRDefault="002D3C6E" w:rsidP="0040404F">
      <w:pPr>
        <w:widowControl/>
        <w:overflowPunct w:val="0"/>
        <w:spacing w:before="120" w:after="120" w:line="360" w:lineRule="auto"/>
        <w:jc w:val="both"/>
        <w:rPr>
          <w:rFonts w:ascii="Times New Roman" w:eastAsia="新細明體" w:hAnsi="Times New Roman" w:cs="Times New Roman"/>
          <w:sz w:val="22"/>
        </w:rPr>
      </w:pPr>
    </w:p>
    <w:p w14:paraId="076749A3" w14:textId="280C7A04" w:rsidR="00DC2ADA" w:rsidRPr="00A219FB" w:rsidRDefault="00DC2ADA" w:rsidP="0040404F">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 xml:space="preserve">Rotation compensation is used to evaluate whether the stage’s stepping pattern has rotated, and poor rotation compensation will lead to the result in Fig. 6. The cause of rotation is related to whether the reticle </w:t>
      </w:r>
      <w:r>
        <w:rPr>
          <w:rFonts w:ascii="Times New Roman" w:hAnsi="Times New Roman"/>
          <w:sz w:val="22"/>
        </w:rPr>
        <w:lastRenderedPageBreak/>
        <w:t>has rotated, so such compensation is often the cause and effect of reticle rotation compensation. In Fig. 6, the solid line indicates the normal pattern, while the dotted line is the result of poor rotation compensation.</w:t>
      </w:r>
    </w:p>
    <w:p w14:paraId="2080B521" w14:textId="7CF23679"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mc:AlternateContent>
          <mc:Choice Requires="wpg">
            <w:drawing>
              <wp:inline distT="0" distB="0" distL="0" distR="0" wp14:anchorId="6B8272FB" wp14:editId="3D0253DA">
                <wp:extent cx="3667125" cy="676275"/>
                <wp:effectExtent l="19050" t="19050" r="28575" b="47625"/>
                <wp:docPr id="67" name="群組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7125" cy="676275"/>
                          <a:chOff x="1800" y="14400"/>
                          <a:chExt cx="5220" cy="900"/>
                        </a:xfrm>
                      </wpg:grpSpPr>
                      <wps:wsp>
                        <wps:cNvPr id="68" name="Rectangle 38"/>
                        <wps:cNvSpPr>
                          <a:spLocks noChangeArrowheads="1"/>
                        </wps:cNvSpPr>
                        <wps:spPr bwMode="auto">
                          <a:xfrm>
                            <a:off x="6300" y="145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39"/>
                        <wps:cNvSpPr>
                          <a:spLocks noChangeArrowheads="1"/>
                        </wps:cNvSpPr>
                        <wps:spPr bwMode="auto">
                          <a:xfrm>
                            <a:off x="5220" y="145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40"/>
                        <wps:cNvSpPr>
                          <a:spLocks noChangeArrowheads="1"/>
                        </wps:cNvSpPr>
                        <wps:spPr bwMode="auto">
                          <a:xfrm>
                            <a:off x="4140" y="145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41"/>
                        <wps:cNvSpPr>
                          <a:spLocks noChangeArrowheads="1"/>
                        </wps:cNvSpPr>
                        <wps:spPr bwMode="auto">
                          <a:xfrm>
                            <a:off x="3060" y="145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42"/>
                        <wps:cNvSpPr>
                          <a:spLocks noChangeArrowheads="1"/>
                        </wps:cNvSpPr>
                        <wps:spPr bwMode="auto">
                          <a:xfrm>
                            <a:off x="1980" y="145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AutoShape 43"/>
                        <wps:cNvSpPr>
                          <a:spLocks noChangeArrowheads="1"/>
                        </wps:cNvSpPr>
                        <wps:spPr bwMode="auto">
                          <a:xfrm>
                            <a:off x="1800" y="14400"/>
                            <a:ext cx="900" cy="900"/>
                          </a:xfrm>
                          <a:prstGeom prst="diamond">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4" name="AutoShape 44"/>
                        <wps:cNvSpPr>
                          <a:spLocks noChangeArrowheads="1"/>
                        </wps:cNvSpPr>
                        <wps:spPr bwMode="auto">
                          <a:xfrm>
                            <a:off x="3960" y="14400"/>
                            <a:ext cx="900" cy="900"/>
                          </a:xfrm>
                          <a:prstGeom prst="diamond">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5" name="AutoShape 45"/>
                        <wps:cNvSpPr>
                          <a:spLocks noChangeArrowheads="1"/>
                        </wps:cNvSpPr>
                        <wps:spPr bwMode="auto">
                          <a:xfrm>
                            <a:off x="2880" y="14400"/>
                            <a:ext cx="900" cy="900"/>
                          </a:xfrm>
                          <a:prstGeom prst="diamond">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6" name="AutoShape 46"/>
                        <wps:cNvSpPr>
                          <a:spLocks noChangeArrowheads="1"/>
                        </wps:cNvSpPr>
                        <wps:spPr bwMode="auto">
                          <a:xfrm>
                            <a:off x="5040" y="14400"/>
                            <a:ext cx="900" cy="900"/>
                          </a:xfrm>
                          <a:prstGeom prst="diamond">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7" name="AutoShape 47"/>
                        <wps:cNvSpPr>
                          <a:spLocks noChangeArrowheads="1"/>
                        </wps:cNvSpPr>
                        <wps:spPr bwMode="auto">
                          <a:xfrm>
                            <a:off x="6120" y="14400"/>
                            <a:ext cx="900" cy="900"/>
                          </a:xfrm>
                          <a:prstGeom prst="diamond">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501F8850" id="群組 67" o:spid="_x0000_s1026" style="width:288.75pt;height:53.25pt;mso-position-horizontal-relative:char;mso-position-vertical-relative:line" coordorigin="1800,14400" coordsize="52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">
                <v:rect id="Rectangle 38" o:spid="_x0000_s1027" style="position:absolute;left:6300;top:145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"/>
                <v:rect id="Rectangle 39" o:spid="_x0000_s1028" style="position:absolute;left:5220;top:145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"/>
                <v:rect id="Rectangle 40" o:spid="_x0000_s1029" style="position:absolute;left:4140;top:145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rect id="Rectangle 41" o:spid="_x0000_s1030" style="position:absolute;left:3060;top:145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"/>
                <v:rect id="Rectangle 42" o:spid="_x0000_s1031" style="position:absolute;left:1980;top:145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"/>
                <v:shapetype id="_x0000_t4" coordsize="21600,21600" o:spt="4" path="m10800,l,10800,10800,21600,21600,10800xe">
                  <v:stroke joinstyle="miter"/>
                  <v:path gradientshapeok="t" o:connecttype="rect" textboxrect="5400,5400,16200,16200"/>
                </v:shapetype>
                <v:shape id="AutoShape 43" o:spid="_x0000_s1032" type="#_x0000_t4" style="position:absolute;left:1800;top:144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" fillcolor="yellow">
                  <v:fill opacity="32896f"/>
                  <v:stroke dashstyle="1 1" endcap="round"/>
                </v:shape>
                <v:shape id="AutoShape 44" o:spid="_x0000_s1033" type="#_x0000_t4" style="position:absolute;left:3960;top:144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" fillcolor="yellow">
                  <v:fill opacity="32896f"/>
                  <v:stroke dashstyle="1 1" endcap="round"/>
                </v:shape>
                <v:shape id="AutoShape 45" o:spid="_x0000_s1034" type="#_x0000_t4" style="position:absolute;left:2880;top:144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" fillcolor="yellow">
                  <v:fill opacity="32896f"/>
                  <v:stroke dashstyle="1 1" endcap="round"/>
                </v:shape>
                <v:shape id="AutoShape 46" o:spid="_x0000_s1035" type="#_x0000_t4" style="position:absolute;left:5040;top:144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" fillcolor="yellow">
                  <v:fill opacity="32896f"/>
                  <v:stroke dashstyle="1 1" endcap="round"/>
                </v:shape>
                <v:shape id="AutoShape 47" o:spid="_x0000_s1036" type="#_x0000_t4" style="position:absolute;left:6120;top:144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" fillcolor="yellow">
                  <v:fill opacity="32896f"/>
                  <v:stroke dashstyle="1 1" endcap="round"/>
                </v:shape>
                <w10:anchorlock/>
              </v:group>
            </w:pict>
          </mc:Fallback>
        </mc:AlternateContent>
      </w:r>
    </w:p>
    <w:p w14:paraId="7E6E49D3"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6. The solid line indicates the normal pattern, while the dotted line indicates poor rotation compensation.</w:t>
      </w:r>
    </w:p>
    <w:p w14:paraId="1FA64F38"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3FBB2CAC" w14:textId="170B180C" w:rsidR="00DC2ADA" w:rsidRPr="00A219FB" w:rsidRDefault="00DC2ADA" w:rsidP="00D834B1">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Tilt compensation is used to evaluate whether the stage is parallel to the exposure area. If not, the orthogonality of its projection on the stage will be affected, resulting in an uneven focus. In Fig. 7, the solid line indicates the normal pattern, while the dotted line is the result of poor tilt compensation.</w:t>
      </w:r>
    </w:p>
    <w:p w14:paraId="0AAD8639" w14:textId="11769F24"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mc:AlternateContent>
          <mc:Choice Requires="wpg">
            <w:drawing>
              <wp:inline distT="0" distB="0" distL="0" distR="0" wp14:anchorId="0681ED77" wp14:editId="334AF191">
                <wp:extent cx="3762375" cy="638175"/>
                <wp:effectExtent l="19050" t="0" r="47625" b="28575"/>
                <wp:docPr id="56"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2375" cy="638175"/>
                          <a:chOff x="1800" y="3780"/>
                          <a:chExt cx="5220" cy="540"/>
                        </a:xfrm>
                      </wpg:grpSpPr>
                      <wps:wsp>
                        <wps:cNvPr id="57" name="Rectangle 49"/>
                        <wps:cNvSpPr>
                          <a:spLocks noChangeArrowheads="1"/>
                        </wps:cNvSpPr>
                        <wps:spPr bwMode="auto">
                          <a:xfrm>
                            <a:off x="6300" y="37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50"/>
                        <wps:cNvSpPr>
                          <a:spLocks noChangeArrowheads="1"/>
                        </wps:cNvSpPr>
                        <wps:spPr bwMode="auto">
                          <a:xfrm>
                            <a:off x="5220" y="37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51"/>
                        <wps:cNvSpPr>
                          <a:spLocks noChangeArrowheads="1"/>
                        </wps:cNvSpPr>
                        <wps:spPr bwMode="auto">
                          <a:xfrm>
                            <a:off x="4140" y="37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52"/>
                        <wps:cNvSpPr>
                          <a:spLocks noChangeArrowheads="1"/>
                        </wps:cNvSpPr>
                        <wps:spPr bwMode="auto">
                          <a:xfrm>
                            <a:off x="3060" y="37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1" name="Rectangle 53"/>
                        <wps:cNvSpPr>
                          <a:spLocks noChangeArrowheads="1"/>
                        </wps:cNvSpPr>
                        <wps:spPr bwMode="auto">
                          <a:xfrm>
                            <a:off x="1980" y="3780"/>
                            <a:ext cx="540"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AutoShape 54"/>
                        <wps:cNvSpPr>
                          <a:spLocks noChangeArrowheads="1"/>
                        </wps:cNvSpPr>
                        <wps:spPr bwMode="auto">
                          <a:xfrm>
                            <a:off x="1800" y="3780"/>
                            <a:ext cx="900" cy="540"/>
                          </a:xfrm>
                          <a:prstGeom prst="parallelogram">
                            <a:avLst>
                              <a:gd name="adj" fmla="val 55000"/>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3" name="AutoShape 55"/>
                        <wps:cNvSpPr>
                          <a:spLocks noChangeArrowheads="1"/>
                        </wps:cNvSpPr>
                        <wps:spPr bwMode="auto">
                          <a:xfrm>
                            <a:off x="2880" y="3780"/>
                            <a:ext cx="900" cy="540"/>
                          </a:xfrm>
                          <a:prstGeom prst="parallelogram">
                            <a:avLst>
                              <a:gd name="adj" fmla="val 55000"/>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4" name="AutoShape 56"/>
                        <wps:cNvSpPr>
                          <a:spLocks noChangeArrowheads="1"/>
                        </wps:cNvSpPr>
                        <wps:spPr bwMode="auto">
                          <a:xfrm>
                            <a:off x="3960" y="3780"/>
                            <a:ext cx="900" cy="540"/>
                          </a:xfrm>
                          <a:prstGeom prst="parallelogram">
                            <a:avLst>
                              <a:gd name="adj" fmla="val 55000"/>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5" name="AutoShape 57"/>
                        <wps:cNvSpPr>
                          <a:spLocks noChangeArrowheads="1"/>
                        </wps:cNvSpPr>
                        <wps:spPr bwMode="auto">
                          <a:xfrm>
                            <a:off x="5040" y="3780"/>
                            <a:ext cx="900" cy="540"/>
                          </a:xfrm>
                          <a:prstGeom prst="parallelogram">
                            <a:avLst>
                              <a:gd name="adj" fmla="val 55000"/>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6" name="AutoShape 58"/>
                        <wps:cNvSpPr>
                          <a:spLocks noChangeArrowheads="1"/>
                        </wps:cNvSpPr>
                        <wps:spPr bwMode="auto">
                          <a:xfrm>
                            <a:off x="6120" y="3780"/>
                            <a:ext cx="900" cy="540"/>
                          </a:xfrm>
                          <a:prstGeom prst="parallelogram">
                            <a:avLst>
                              <a:gd name="adj" fmla="val 55000"/>
                            </a:avLst>
                          </a:prstGeom>
                          <a:solidFill>
                            <a:srgbClr val="FFFF00">
                              <a:alpha val="50000"/>
                            </a:srgbClr>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25623920" id="群組 56" o:spid="_x0000_s1026" style="width:296.25pt;height:50.25pt;mso-position-horizontal-relative:char;mso-position-vertical-relative:line" coordorigin="1800,3780" coordsize="52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">
                <v:rect id="Rectangle 49" o:spid="_x0000_s1027" style="position:absolute;left:630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rect id="Rectangle 50" o:spid="_x0000_s1028" style="position:absolute;left:522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rect id="Rectangle 51" o:spid="_x0000_s1029" style="position:absolute;left:414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DxAAAANsAAAAPAAAAZHJzL2Rvd25yZXYueG1sRI9Ba8JA&#10;FITvBf/D8oTemo0WSx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J3/XcPEAAAA2wAAAA8A&#10;AAAAAAAAAAAAAAAABwIAAGRycy9kb3ducmV2LnhtbFBLBQYAAAAAAwADALcAAAD4AgAAAAA=&#10;"/>
                <v:rect id="Rectangle 52" o:spid="_x0000_s1030" style="position:absolute;left:306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"/>
                <v:rect id="Rectangle 53" o:spid="_x0000_s1031" style="position:absolute;left:1980;top:3780;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54" o:spid="_x0000_s1032" type="#_x0000_t7" style="position:absolute;left:1800;top:37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" adj="7128" fillcolor="yellow">
                  <v:fill opacity="32896f"/>
                  <v:stroke dashstyle="1 1" endcap="round"/>
                </v:shape>
                <v:shape id="AutoShape 55" o:spid="_x0000_s1033" type="#_x0000_t7" style="position:absolute;left:2880;top:37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" adj="7128" fillcolor="yellow">
                  <v:fill opacity="32896f"/>
                  <v:stroke dashstyle="1 1" endcap="round"/>
                </v:shape>
                <v:shape id="AutoShape 56" o:spid="_x0000_s1034" type="#_x0000_t7" style="position:absolute;left:3960;top:37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" adj="7128" fillcolor="yellow">
                  <v:fill opacity="32896f"/>
                  <v:stroke dashstyle="1 1" endcap="round"/>
                </v:shape>
                <v:shape id="AutoShape 57" o:spid="_x0000_s1035" type="#_x0000_t7" style="position:absolute;left:5040;top:37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" adj="7128" fillcolor="yellow">
                  <v:fill opacity="32896f"/>
                  <v:stroke dashstyle="1 1" endcap="round"/>
                </v:shape>
                <v:shape id="AutoShape 58" o:spid="_x0000_s1036" type="#_x0000_t7" style="position:absolute;left:6120;top:37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" adj="7128" fillcolor="yellow">
                  <v:fill opacity="32896f"/>
                  <v:stroke dashstyle="1 1" endcap="round"/>
                </v:shape>
                <w10:anchorlock/>
              </v:group>
            </w:pict>
          </mc:Fallback>
        </mc:AlternateContent>
      </w:r>
    </w:p>
    <w:p w14:paraId="1D2AB568"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7. The solid line indicates the normal pattern, while the dotted line indicates poor tilt compensation.</w:t>
      </w:r>
    </w:p>
    <w:p w14:paraId="0357A126" w14:textId="0CF0E3BD" w:rsidR="008973D3" w:rsidRDefault="008973D3" w:rsidP="00612F6B">
      <w:pPr>
        <w:widowControl/>
        <w:overflowPunct w:val="0"/>
        <w:spacing w:before="120" w:after="120" w:line="0" w:lineRule="atLeast"/>
        <w:rPr>
          <w:rFonts w:ascii="Times New Roman" w:eastAsia="新細明體" w:hAnsi="Times New Roman" w:cs="Times New Roman"/>
          <w:sz w:val="22"/>
        </w:rPr>
      </w:pPr>
      <w:r>
        <w:rPr>
          <w:rFonts w:ascii="Times New Roman" w:eastAsia="新細明體" w:hAnsi="Times New Roman" w:cs="Times New Roman"/>
          <w:sz w:val="22"/>
        </w:rPr>
        <w:br w:type="page"/>
      </w:r>
    </w:p>
    <w:p w14:paraId="53CDCF9F" w14:textId="77777777" w:rsidR="00DC2ADA" w:rsidRPr="00A219FB" w:rsidRDefault="00DC2ADA" w:rsidP="00955A47">
      <w:pPr>
        <w:widowControl/>
        <w:overflowPunct w:val="0"/>
        <w:spacing w:before="120" w:after="120" w:line="360" w:lineRule="auto"/>
        <w:outlineLvl w:val="0"/>
        <w:rPr>
          <w:rFonts w:ascii="Times New Roman" w:eastAsia="新細明體" w:hAnsi="Times New Roman" w:cs="Times New Roman"/>
          <w:b/>
          <w:sz w:val="28"/>
          <w:szCs w:val="28"/>
        </w:rPr>
      </w:pPr>
      <w:r>
        <w:rPr>
          <w:rFonts w:ascii="Times New Roman" w:hAnsi="Times New Roman"/>
          <w:b/>
          <w:sz w:val="28"/>
        </w:rPr>
        <w:lastRenderedPageBreak/>
        <w:t>Causes of X-Y Stage Errors</w:t>
      </w:r>
    </w:p>
    <w:p w14:paraId="19A2F608" w14:textId="380F528A" w:rsidR="00DC2ADA" w:rsidRPr="00A219FB" w:rsidRDefault="00DC2ADA" w:rsidP="00955A47">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occurrence of any of the errors in the previous section will definitely lead to decreased alignment efficiency, the cause of which is related to calculations by the laser interferometer on the stage (referred to as ABBE parameters). In the following section, our I-line stepper and its exposure stage platform are used as an example to introduce various ABBE parameters and the causes of their resulting errors. The relationship between the laser interferometer and the stage is as follows: the interferometer consists of three laser heads X, Y and Y Yaw, each of which interferes with the light reflected from the bar mirror to calculate the positions of X, Y and θ respectively (see Fig. 8).</w:t>
      </w:r>
    </w:p>
    <w:p w14:paraId="1BC560A2" w14:textId="31AAE405"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7F484F06" wp14:editId="5A0CA1E0">
            <wp:extent cx="5162550" cy="392493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3924935"/>
                    </a:xfrm>
                    <a:prstGeom prst="rect">
                      <a:avLst/>
                    </a:prstGeom>
                    <a:noFill/>
                    <a:ln>
                      <a:noFill/>
                    </a:ln>
                  </pic:spPr>
                </pic:pic>
              </a:graphicData>
            </a:graphic>
          </wp:inline>
        </w:drawing>
      </w:r>
    </w:p>
    <w:p w14:paraId="7E18E484"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8. Principles of function of an interferometer</w:t>
      </w:r>
    </w:p>
    <w:p w14:paraId="1C03889A"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p>
    <w:p w14:paraId="4E9C3E1B" w14:textId="4801C6F2" w:rsidR="00DC2ADA" w:rsidRPr="00A219FB" w:rsidRDefault="00DC2ADA" w:rsidP="0043405E">
      <w:pPr>
        <w:widowControl/>
        <w:overflowPunct w:val="0"/>
        <w:adjustRightInd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parameter A of ABBE is used to compensate for the inaccuracy of the calculated position caused by a small height difference (A) between the position of the reflective light from an incident laser beam hitting the bar mirror and the actual exposure area when the stage is driven tilted. Such compensation can be expressed by the following equation.</w:t>
      </w:r>
    </w:p>
    <w:p w14:paraId="5B077A8F" w14:textId="16160727" w:rsidR="00DC2ADA" w:rsidRPr="00A219FB" w:rsidRDefault="00A15BAD" w:rsidP="0043405E">
      <w:pPr>
        <w:widowControl/>
        <w:overflowPunct w:val="0"/>
        <w:adjustRightInd w:val="0"/>
        <w:spacing w:before="120" w:after="120" w:line="360" w:lineRule="auto"/>
        <w:ind w:left="480" w:firstLine="480"/>
        <w:jc w:val="both"/>
        <w:rPr>
          <w:rFonts w:ascii="Times New Roman" w:eastAsia="新細明體" w:hAnsi="Times New Roman" w:cs="Times New Roman"/>
          <w:color w:val="000000"/>
          <w:sz w:val="22"/>
        </w:rPr>
      </w:pPr>
      <w:r>
        <w:rPr>
          <w:rFonts w:ascii="Times New Roman" w:hAnsi="Times New Roman"/>
          <w:color w:val="000000"/>
          <w:sz w:val="22"/>
        </w:rPr>
        <w:t xml:space="preserve">Δ = A x sin ( Tilt ) + X {1/cos ( Tilt ) - 1} </w:t>
      </w:r>
      <w:r>
        <w:rPr>
          <w:rFonts w:ascii="新細明體" w:hAnsi="新細明體"/>
          <w:color w:val="000000"/>
          <w:sz w:val="22"/>
        </w:rPr>
        <w:t>≒</w:t>
      </w:r>
      <w:r>
        <w:rPr>
          <w:rFonts w:ascii="Times New Roman" w:hAnsi="Times New Roman"/>
          <w:color w:val="000000"/>
          <w:sz w:val="22"/>
        </w:rPr>
        <w:t xml:space="preserve"> A x Tilt</w:t>
      </w:r>
    </w:p>
    <w:p w14:paraId="48F5973E" w14:textId="3E8AA2E1" w:rsidR="00DC2ADA" w:rsidRPr="00A219FB" w:rsidRDefault="00DC2ADA" w:rsidP="0043405E">
      <w:pPr>
        <w:widowControl/>
        <w:overflowPunct w:val="0"/>
        <w:adjustRightInd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 xml:space="preserve">The stage will perform die-by-die tilt compensation during an exposure, and it will cause the above small error of </w:t>
      </w:r>
      <w:proofErr w:type="spellStart"/>
      <w:r>
        <w:rPr>
          <w:rFonts w:ascii="Times New Roman" w:hAnsi="Times New Roman"/>
          <w:sz w:val="22"/>
        </w:rPr>
        <w:t>AxTilt</w:t>
      </w:r>
      <w:proofErr w:type="spellEnd"/>
      <w:r>
        <w:rPr>
          <w:rFonts w:ascii="Times New Roman" w:hAnsi="Times New Roman"/>
          <w:sz w:val="22"/>
        </w:rPr>
        <w:t xml:space="preserve"> when tilt compensation occurs. Therefore, it is necessary to calculate the compensation value in advance for the laser interferometer to correct the error. An error caused by the parameter A of ABBE is the main factor affecting stepping accuracy. In Fig. 9, black indicates the correct position, and red is the result of poor compensation of the parameter A of ABBE.</w:t>
      </w:r>
    </w:p>
    <w:p w14:paraId="7B905E31" w14:textId="26087596"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417F9F75" wp14:editId="18E4BBE2">
            <wp:extent cx="5274310" cy="3887470"/>
            <wp:effectExtent l="0" t="0" r="254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887470"/>
                    </a:xfrm>
                    <a:prstGeom prst="rect">
                      <a:avLst/>
                    </a:prstGeom>
                    <a:noFill/>
                    <a:ln>
                      <a:noFill/>
                    </a:ln>
                  </pic:spPr>
                </pic:pic>
              </a:graphicData>
            </a:graphic>
          </wp:inline>
        </w:drawing>
      </w:r>
    </w:p>
    <w:p w14:paraId="6E858ECD" w14:textId="77777777" w:rsidR="00DC2ADA" w:rsidRPr="00A219FB" w:rsidRDefault="00DC2ADA" w:rsidP="00C17CEF">
      <w:pPr>
        <w:widowControl/>
        <w:overflowPunct w:val="0"/>
        <w:adjustRightInd w:val="0"/>
        <w:spacing w:before="120" w:after="120" w:line="0" w:lineRule="atLeast"/>
        <w:jc w:val="both"/>
        <w:rPr>
          <w:rFonts w:ascii="Times New Roman" w:eastAsia="新細明體" w:hAnsi="Times New Roman" w:cs="Times New Roman"/>
          <w:sz w:val="22"/>
        </w:rPr>
      </w:pPr>
      <w:r>
        <w:rPr>
          <w:rFonts w:ascii="Times New Roman" w:hAnsi="Times New Roman"/>
          <w:sz w:val="22"/>
        </w:rPr>
        <w:t>Fig. 9. Black indicates the correct position, and red indicates poor compensation of the parameter A of ABBE.</w:t>
      </w:r>
    </w:p>
    <w:p w14:paraId="4570899E"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095C5469" w14:textId="67977278" w:rsidR="00DC2ADA" w:rsidRPr="00A219FB" w:rsidRDefault="00DC2ADA" w:rsidP="00147D3F">
      <w:pPr>
        <w:widowControl/>
        <w:overflowPunct w:val="0"/>
        <w:spacing w:before="120" w:after="120" w:line="360" w:lineRule="auto"/>
        <w:ind w:firstLine="482"/>
        <w:jc w:val="both"/>
        <w:rPr>
          <w:rFonts w:ascii="Times New Roman" w:eastAsia="新細明體" w:hAnsi="Times New Roman" w:cs="Times New Roman"/>
          <w:color w:val="000000"/>
          <w:sz w:val="22"/>
        </w:rPr>
      </w:pPr>
      <w:r>
        <w:rPr>
          <w:rFonts w:ascii="Times New Roman" w:hAnsi="Times New Roman"/>
          <w:sz w:val="22"/>
        </w:rPr>
        <w:t xml:space="preserve">The parameter B of ABBE is used to compensate for a small error in calculation caused by a difference of B angle (rad) between different positions (X) when the incident angle of the laser beam is not parallel to the stage, expressed by the equation </w:t>
      </w:r>
      <w:r>
        <w:rPr>
          <w:rFonts w:ascii="Times New Roman" w:hAnsi="Times New Roman"/>
          <w:color w:val="000000"/>
          <w:sz w:val="22"/>
        </w:rPr>
        <w:t>Δ = B × X × Tilt. An error caused by the parameter B of ABBE is the main factor affecting stepping scaling. In Fig. 10, the red area indicates the correct position, while the light-blue area is the result of poor compensation of the parameter B of ABBE.</w:t>
      </w:r>
    </w:p>
    <w:p w14:paraId="71CBD247" w14:textId="23CE0A48"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5815324E" wp14:editId="3D27BBAC">
            <wp:extent cx="1990725" cy="1812290"/>
            <wp:effectExtent l="0" t="0" r="9525" b="0"/>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lum contrast="20000"/>
                      <a:extLst>
                        <a:ext uri="{28A0092B-C50C-407E-A947-70E740481C1C}">
                          <a14:useLocalDpi xmlns:a14="http://schemas.microsoft.com/office/drawing/2010/main" val="0"/>
                        </a:ext>
                      </a:extLst>
                    </a:blip>
                    <a:srcRect/>
                    <a:stretch>
                      <a:fillRect/>
                    </a:stretch>
                  </pic:blipFill>
                  <pic:spPr bwMode="auto">
                    <a:xfrm>
                      <a:off x="0" y="0"/>
                      <a:ext cx="1990725" cy="1812290"/>
                    </a:xfrm>
                    <a:prstGeom prst="rect">
                      <a:avLst/>
                    </a:prstGeom>
                    <a:noFill/>
                    <a:ln>
                      <a:noFill/>
                    </a:ln>
                  </pic:spPr>
                </pic:pic>
              </a:graphicData>
            </a:graphic>
          </wp:inline>
        </w:drawing>
      </w:r>
    </w:p>
    <w:p w14:paraId="668FBCBF" w14:textId="6F6BFE27"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4037BC44" wp14:editId="1C48A0BE">
            <wp:extent cx="5257800" cy="2381250"/>
            <wp:effectExtent l="0" t="0" r="0" b="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lum contrast="20000"/>
                      <a:extLst>
                        <a:ext uri="{28A0092B-C50C-407E-A947-70E740481C1C}">
                          <a14:useLocalDpi xmlns:a14="http://schemas.microsoft.com/office/drawing/2010/main" val="0"/>
                        </a:ext>
                      </a:extLst>
                    </a:blip>
                    <a:srcRect/>
                    <a:stretch>
                      <a:fillRect/>
                    </a:stretch>
                  </pic:blipFill>
                  <pic:spPr bwMode="auto">
                    <a:xfrm>
                      <a:off x="0" y="0"/>
                      <a:ext cx="5257800" cy="2381250"/>
                    </a:xfrm>
                    <a:prstGeom prst="rect">
                      <a:avLst/>
                    </a:prstGeom>
                    <a:noFill/>
                    <a:ln>
                      <a:noFill/>
                    </a:ln>
                  </pic:spPr>
                </pic:pic>
              </a:graphicData>
            </a:graphic>
          </wp:inline>
        </w:drawing>
      </w:r>
    </w:p>
    <w:p w14:paraId="4E1477D4" w14:textId="77777777" w:rsidR="00DC2ADA" w:rsidRPr="00A219FB" w:rsidRDefault="00DC2ADA" w:rsidP="00C735A6">
      <w:pPr>
        <w:widowControl/>
        <w:overflowPunct w:val="0"/>
        <w:adjustRightInd w:val="0"/>
        <w:spacing w:before="120" w:after="120" w:line="360" w:lineRule="auto"/>
        <w:jc w:val="both"/>
        <w:rPr>
          <w:rFonts w:ascii="Times New Roman" w:eastAsia="新細明體" w:hAnsi="Times New Roman" w:cs="Times New Roman"/>
          <w:sz w:val="22"/>
        </w:rPr>
      </w:pPr>
      <w:r>
        <w:rPr>
          <w:rFonts w:ascii="Times New Roman" w:hAnsi="Times New Roman"/>
          <w:sz w:val="22"/>
        </w:rPr>
        <w:t>Fig. 10. The red area indicates the correct position, while the light-blue area indicates poor compensation of the parameter B of ABBE.</w:t>
      </w:r>
    </w:p>
    <w:p w14:paraId="723DC105" w14:textId="77777777" w:rsidR="00DC2ADA" w:rsidRPr="00A219FB" w:rsidRDefault="00DC2ADA" w:rsidP="00C735A6">
      <w:pPr>
        <w:widowControl/>
        <w:overflowPunct w:val="0"/>
        <w:spacing w:before="120" w:after="120" w:line="360" w:lineRule="auto"/>
        <w:jc w:val="both"/>
        <w:rPr>
          <w:rFonts w:ascii="Times New Roman" w:eastAsia="新細明體" w:hAnsi="Times New Roman" w:cs="Times New Roman"/>
          <w:sz w:val="22"/>
        </w:rPr>
      </w:pPr>
    </w:p>
    <w:p w14:paraId="4622C8B7" w14:textId="3EDE5605" w:rsidR="00DC2ADA" w:rsidRPr="00A219FB" w:rsidRDefault="00DC2ADA" w:rsidP="00C735A6">
      <w:pPr>
        <w:widowControl/>
        <w:overflowPunct w:val="0"/>
        <w:spacing w:before="120" w:after="120" w:line="360" w:lineRule="auto"/>
        <w:ind w:firstLine="482"/>
        <w:jc w:val="both"/>
        <w:rPr>
          <w:rFonts w:ascii="Times New Roman" w:eastAsia="新細明體" w:hAnsi="Times New Roman" w:cs="Times New Roman"/>
          <w:color w:val="000000"/>
          <w:sz w:val="22"/>
        </w:rPr>
      </w:pPr>
      <w:r>
        <w:rPr>
          <w:rFonts w:ascii="Times New Roman" w:hAnsi="Times New Roman"/>
          <w:sz w:val="22"/>
        </w:rPr>
        <w:t xml:space="preserve">The parameters C and D of ABBE are used to compensate for rotational errors at the left and right ends of a wafer caused by the X and Y components (D and C) of the angle between the incident Y Yaw laser beam hitting the bar mirror and the Y laser beam. θ deflection of the stage is based on </w:t>
      </w:r>
      <w:r>
        <w:rPr>
          <w:rFonts w:ascii="Times New Roman" w:hAnsi="Times New Roman"/>
          <w:color w:val="000000"/>
          <w:sz w:val="22"/>
        </w:rPr>
        <w:t>Δ</w:t>
      </w:r>
      <w:r>
        <w:rPr>
          <w:rFonts w:ascii="Times New Roman" w:hAnsi="Times New Roman"/>
          <w:sz w:val="22"/>
        </w:rPr>
        <w:t xml:space="preserve">Y, the result of Y and Y Yaw laser beams, divided by the distance between Y and Y Yaw (42mm). If there is no good parallelism between Y and Y Yaw, there will naturally be a rotational error caused by </w:t>
      </w:r>
      <w:r>
        <w:rPr>
          <w:rFonts w:ascii="Times New Roman" w:hAnsi="Times New Roman"/>
          <w:color w:val="000000"/>
          <w:sz w:val="22"/>
        </w:rPr>
        <w:t>Δ</w:t>
      </w:r>
      <w:r>
        <w:rPr>
          <w:rFonts w:ascii="Times New Roman" w:hAnsi="Times New Roman"/>
          <w:sz w:val="22"/>
        </w:rPr>
        <w:t xml:space="preserve">Y when the stage moves to the left and right ends (see Fig. 11), as expressed by the following equation: </w:t>
      </w:r>
      <w:proofErr w:type="spellStart"/>
      <w:r>
        <w:rPr>
          <w:rFonts w:ascii="Times New Roman" w:hAnsi="Times New Roman"/>
          <w:color w:val="000000"/>
          <w:sz w:val="22"/>
        </w:rPr>
        <w:t>Δ</w:t>
      </w:r>
      <w:r>
        <w:rPr>
          <w:rFonts w:ascii="Times New Roman" w:hAnsi="Times New Roman"/>
          <w:sz w:val="22"/>
        </w:rPr>
        <w:t>θ</w:t>
      </w:r>
      <w:proofErr w:type="spellEnd"/>
      <w:r>
        <w:rPr>
          <w:rFonts w:ascii="Times New Roman" w:hAnsi="Times New Roman"/>
          <w:color w:val="000000"/>
          <w:sz w:val="22"/>
        </w:rPr>
        <w:t xml:space="preserve"> = Y ( C + D </w:t>
      </w:r>
      <w:r>
        <w:rPr>
          <w:rFonts w:ascii="Times New Roman" w:hAnsi="Times New Roman"/>
          <w:sz w:val="22"/>
        </w:rPr>
        <w:t>θ</w:t>
      </w:r>
      <w:r>
        <w:rPr>
          <w:rFonts w:ascii="Times New Roman" w:hAnsi="Times New Roman"/>
          <w:color w:val="000000"/>
          <w:sz w:val="22"/>
        </w:rPr>
        <w:t>) / 42mm.</w:t>
      </w:r>
    </w:p>
    <w:p w14:paraId="5ADD8DBF" w14:textId="29ACF57F"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353E660E" wp14:editId="34161CF1">
            <wp:extent cx="4476750" cy="4455795"/>
            <wp:effectExtent l="0" t="0" r="0" b="1905"/>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
                      <a:lum contrast="20000"/>
                      <a:extLst>
                        <a:ext uri="{28A0092B-C50C-407E-A947-70E740481C1C}">
                          <a14:useLocalDpi xmlns:a14="http://schemas.microsoft.com/office/drawing/2010/main" val="0"/>
                        </a:ext>
                      </a:extLst>
                    </a:blip>
                    <a:srcRect/>
                    <a:stretch>
                      <a:fillRect/>
                    </a:stretch>
                  </pic:blipFill>
                  <pic:spPr bwMode="auto">
                    <a:xfrm>
                      <a:off x="0" y="0"/>
                      <a:ext cx="4476750" cy="4455795"/>
                    </a:xfrm>
                    <a:prstGeom prst="rect">
                      <a:avLst/>
                    </a:prstGeom>
                    <a:noFill/>
                    <a:ln>
                      <a:noFill/>
                    </a:ln>
                  </pic:spPr>
                </pic:pic>
              </a:graphicData>
            </a:graphic>
          </wp:inline>
        </w:drawing>
      </w:r>
    </w:p>
    <w:p w14:paraId="1875E654"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11. Parameters C and D of ABBE</w:t>
      </w:r>
    </w:p>
    <w:p w14:paraId="7E11D717"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p>
    <w:p w14:paraId="0D757E80" w14:textId="7296C824" w:rsidR="00DC2ADA" w:rsidRPr="00A219FB" w:rsidRDefault="00DC2ADA" w:rsidP="0091007A">
      <w:pPr>
        <w:widowControl/>
        <w:overflowPunct w:val="0"/>
        <w:adjustRightInd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The parameter E of ABBE is used to compensate for a height difference between the incident positions of the Y and Y Yaw laser beams. Such difference will cause a measurement error for Yaw when the stage is tilted on the Y axis. When the parameter E of ABBE is not properly compensated for, the measurement θ of the Yaw axis will have an error in a fixed proportion to the tilt of the platform. Such an error occurs in the wafer rotation compensation of X and Y, and also in the chip/shot rotation compensation (see Fig. 12), as expressed by the following equation.</w:t>
      </w:r>
    </w:p>
    <w:p w14:paraId="6F82B2C3" w14:textId="66C22CB0" w:rsidR="00DC2ADA" w:rsidRPr="00A219FB" w:rsidRDefault="00A15BAD" w:rsidP="0091007A">
      <w:pPr>
        <w:widowControl/>
        <w:overflowPunct w:val="0"/>
        <w:adjustRightInd w:val="0"/>
        <w:spacing w:before="120" w:after="120" w:line="360" w:lineRule="auto"/>
        <w:ind w:left="480" w:firstLine="480"/>
        <w:jc w:val="both"/>
        <w:rPr>
          <w:rFonts w:ascii="Times New Roman" w:eastAsia="新細明體" w:hAnsi="Times New Roman" w:cs="Times New Roman"/>
          <w:color w:val="000000"/>
          <w:sz w:val="22"/>
        </w:rPr>
      </w:pPr>
      <w:proofErr w:type="spellStart"/>
      <w:r>
        <w:rPr>
          <w:rFonts w:ascii="Times New Roman" w:hAnsi="Times New Roman"/>
          <w:color w:val="000000"/>
          <w:sz w:val="22"/>
        </w:rPr>
        <w:t>ΔLyaw</w:t>
      </w:r>
      <w:proofErr w:type="spellEnd"/>
      <w:r>
        <w:rPr>
          <w:rFonts w:ascii="Times New Roman" w:hAnsi="Times New Roman"/>
          <w:color w:val="000000"/>
          <w:sz w:val="22"/>
        </w:rPr>
        <w:t xml:space="preserve"> = tilt*height displacement   </w:t>
      </w:r>
      <w:proofErr w:type="spellStart"/>
      <w:r>
        <w:rPr>
          <w:rFonts w:ascii="Times New Roman" w:hAnsi="Times New Roman"/>
          <w:color w:val="000000"/>
          <w:sz w:val="22"/>
        </w:rPr>
        <w:t>Δ</w:t>
      </w:r>
      <w:r>
        <w:rPr>
          <w:rFonts w:ascii="Times New Roman" w:hAnsi="Times New Roman"/>
          <w:sz w:val="22"/>
        </w:rPr>
        <w:t>θ</w:t>
      </w:r>
      <w:proofErr w:type="spellEnd"/>
      <w:r>
        <w:rPr>
          <w:rFonts w:ascii="Times New Roman" w:hAnsi="Times New Roman"/>
          <w:color w:val="000000"/>
          <w:sz w:val="22"/>
        </w:rPr>
        <w:t xml:space="preserve"> = Δ </w:t>
      </w:r>
      <w:proofErr w:type="spellStart"/>
      <w:r>
        <w:rPr>
          <w:rFonts w:ascii="Times New Roman" w:hAnsi="Times New Roman"/>
          <w:color w:val="000000"/>
          <w:sz w:val="22"/>
        </w:rPr>
        <w:t>Lyaw</w:t>
      </w:r>
      <w:proofErr w:type="spellEnd"/>
      <w:r>
        <w:rPr>
          <w:rFonts w:ascii="Times New Roman" w:hAnsi="Times New Roman"/>
          <w:color w:val="000000"/>
          <w:sz w:val="22"/>
        </w:rPr>
        <w:t>/42mm</w:t>
      </w:r>
    </w:p>
    <w:p w14:paraId="0410E0E0" w14:textId="77777777" w:rsidR="00DC2ADA" w:rsidRPr="00A219FB" w:rsidRDefault="00DC2ADA" w:rsidP="0091007A">
      <w:pPr>
        <w:widowControl/>
        <w:overflowPunct w:val="0"/>
        <w:adjustRightInd w:val="0"/>
        <w:spacing w:before="120" w:after="120" w:line="360" w:lineRule="auto"/>
        <w:ind w:left="480" w:firstLine="480"/>
        <w:jc w:val="both"/>
        <w:rPr>
          <w:rFonts w:ascii="Times New Roman" w:eastAsia="新細明體" w:hAnsi="Times New Roman" w:cs="Times New Roman"/>
          <w:color w:val="000000"/>
          <w:sz w:val="22"/>
        </w:rPr>
      </w:pPr>
      <w:r>
        <w:rPr>
          <w:rFonts w:ascii="Times New Roman" w:hAnsi="Times New Roman"/>
          <w:color w:val="000000"/>
          <w:sz w:val="22"/>
        </w:rPr>
        <w:t>ABBE E = Height Disp. / 42mm X 100 (%)</w:t>
      </w:r>
    </w:p>
    <w:p w14:paraId="168F9292" w14:textId="2D3786C3" w:rsidR="00DC2ADA" w:rsidRPr="00A219FB" w:rsidRDefault="00DC2ADA" w:rsidP="0091007A">
      <w:pPr>
        <w:widowControl/>
        <w:overflowPunct w:val="0"/>
        <w:adjustRightInd w:val="0"/>
        <w:spacing w:before="120" w:after="120" w:line="360" w:lineRule="auto"/>
        <w:ind w:left="1792"/>
        <w:jc w:val="both"/>
        <w:rPr>
          <w:rFonts w:ascii="Times New Roman" w:eastAsia="新細明體" w:hAnsi="Times New Roman" w:cs="Times New Roman"/>
          <w:color w:val="000000"/>
          <w:sz w:val="22"/>
        </w:rPr>
      </w:pPr>
      <w:r>
        <w:rPr>
          <w:rFonts w:ascii="Times New Roman" w:hAnsi="Times New Roman"/>
          <w:color w:val="000000"/>
          <w:sz w:val="22"/>
        </w:rPr>
        <w:t xml:space="preserve">= </w:t>
      </w:r>
      <w:r>
        <w:rPr>
          <w:rFonts w:ascii="Times New Roman" w:hAnsi="Times New Roman"/>
          <w:color w:val="000000"/>
          <w:sz w:val="22"/>
        </w:rPr>
        <w:t></w:t>
      </w:r>
      <w:proofErr w:type="spellStart"/>
      <w:r>
        <w:rPr>
          <w:rFonts w:ascii="Times New Roman" w:hAnsi="Times New Roman"/>
          <w:color w:val="000000"/>
          <w:sz w:val="22"/>
        </w:rPr>
        <w:t>Δ</w:t>
      </w:r>
      <w:r>
        <w:rPr>
          <w:rFonts w:ascii="Times New Roman" w:hAnsi="Times New Roman"/>
          <w:sz w:val="22"/>
        </w:rPr>
        <w:t>θ</w:t>
      </w:r>
      <w:proofErr w:type="spellEnd"/>
      <w:r>
        <w:rPr>
          <w:rFonts w:ascii="Times New Roman" w:hAnsi="Times New Roman"/>
          <w:color w:val="000000"/>
          <w:sz w:val="22"/>
        </w:rPr>
        <w:t>/ Tilt X 100 (%)</w:t>
      </w:r>
    </w:p>
    <w:p w14:paraId="72B75261" w14:textId="53775805"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35DDE966" wp14:editId="3884D6B1">
            <wp:extent cx="4535170" cy="3642360"/>
            <wp:effectExtent l="0" t="0" r="0"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
                      <a:lum contrast="20000"/>
                      <a:extLst>
                        <a:ext uri="{28A0092B-C50C-407E-A947-70E740481C1C}">
                          <a14:useLocalDpi xmlns:a14="http://schemas.microsoft.com/office/drawing/2010/main" val="0"/>
                        </a:ext>
                      </a:extLst>
                    </a:blip>
                    <a:srcRect/>
                    <a:stretch>
                      <a:fillRect/>
                    </a:stretch>
                  </pic:blipFill>
                  <pic:spPr bwMode="auto">
                    <a:xfrm>
                      <a:off x="0" y="0"/>
                      <a:ext cx="4535170" cy="3642360"/>
                    </a:xfrm>
                    <a:prstGeom prst="rect">
                      <a:avLst/>
                    </a:prstGeom>
                    <a:noFill/>
                    <a:ln>
                      <a:noFill/>
                    </a:ln>
                  </pic:spPr>
                </pic:pic>
              </a:graphicData>
            </a:graphic>
          </wp:inline>
        </w:drawing>
      </w:r>
    </w:p>
    <w:p w14:paraId="6E60098E"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12. Parameter E of ABBE</w:t>
      </w:r>
    </w:p>
    <w:p w14:paraId="267CE815"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4FEDC47A" w14:textId="4A39CD11" w:rsidR="00DC2ADA" w:rsidRPr="00A219FB" w:rsidRDefault="00DC2ADA" w:rsidP="00F642CA">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The parameter G of ABBE is used to compensate for a measurement error in Y Yaw during rotation of the stage caused by deviation of the incident position of the Y laser beam from that of the Y Yaw laser beam. If the parameter G of ABBE is not properly compensated for, the Y-axis offset and wafer rotation will be fixed in proportion to the overall stage rotation (see Fig. 13).</w:t>
      </w:r>
    </w:p>
    <w:p w14:paraId="6F9760F2" w14:textId="0DCEF473"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1D4FBE61" wp14:editId="4D1B89BB">
            <wp:extent cx="4856480" cy="3114675"/>
            <wp:effectExtent l="0" t="0" r="1270" b="9525"/>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
                      <a:lum contrast="20000"/>
                      <a:extLst>
                        <a:ext uri="{28A0092B-C50C-407E-A947-70E740481C1C}">
                          <a14:useLocalDpi xmlns:a14="http://schemas.microsoft.com/office/drawing/2010/main" val="0"/>
                        </a:ext>
                      </a:extLst>
                    </a:blip>
                    <a:srcRect/>
                    <a:stretch>
                      <a:fillRect/>
                    </a:stretch>
                  </pic:blipFill>
                  <pic:spPr bwMode="auto">
                    <a:xfrm>
                      <a:off x="0" y="0"/>
                      <a:ext cx="4856480" cy="3114675"/>
                    </a:xfrm>
                    <a:prstGeom prst="rect">
                      <a:avLst/>
                    </a:prstGeom>
                    <a:noFill/>
                    <a:ln>
                      <a:noFill/>
                    </a:ln>
                  </pic:spPr>
                </pic:pic>
              </a:graphicData>
            </a:graphic>
          </wp:inline>
        </w:drawing>
      </w:r>
    </w:p>
    <w:p w14:paraId="7D726921"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13. Parameter G of ABBE</w:t>
      </w:r>
    </w:p>
    <w:p w14:paraId="55C9A7C9"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6820A1A5" w14:textId="20E03E7B" w:rsidR="00DC2ADA" w:rsidRPr="00A219FB" w:rsidRDefault="00DC2ADA" w:rsidP="00AE38D0">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lastRenderedPageBreak/>
        <w:t>The parameter H of ABBE is used to compensate for an error caused by displacement between the lens center and the rotation center (the intersection of the interfering laser beams X and Y). If the parameter H of ABBE is not properly compensated for, the overlay alignment in the X and Y directions will lead to an offset in a fixed proportion to the stage rotation (see Fig. 14), as expressed by the following equation.</w:t>
      </w:r>
    </w:p>
    <w:p w14:paraId="46E63293" w14:textId="77777777" w:rsidR="00DC2ADA" w:rsidRPr="00A219FB" w:rsidRDefault="00DC2ADA" w:rsidP="00AE38D0">
      <w:pPr>
        <w:widowControl/>
        <w:overflowPunct w:val="0"/>
        <w:adjustRightInd w:val="0"/>
        <w:spacing w:before="120" w:after="120" w:line="360" w:lineRule="auto"/>
        <w:ind w:left="480" w:firstLine="480"/>
        <w:rPr>
          <w:rFonts w:ascii="Times New Roman" w:eastAsia="新細明體" w:hAnsi="Times New Roman" w:cs="Times New Roman"/>
          <w:color w:val="000000"/>
          <w:sz w:val="22"/>
        </w:rPr>
      </w:pPr>
      <w:r>
        <w:rPr>
          <w:rFonts w:ascii="Times New Roman" w:hAnsi="Times New Roman"/>
          <w:color w:val="000000"/>
          <w:sz w:val="22"/>
        </w:rPr>
        <w:t>Shift - X = Hy*wafer total rotation</w:t>
      </w:r>
    </w:p>
    <w:p w14:paraId="082F0001" w14:textId="77777777" w:rsidR="00DC2ADA" w:rsidRPr="00A219FB" w:rsidRDefault="00DC2ADA" w:rsidP="00612F6B">
      <w:pPr>
        <w:widowControl/>
        <w:overflowPunct w:val="0"/>
        <w:adjustRightInd w:val="0"/>
        <w:spacing w:before="120" w:after="120" w:line="0" w:lineRule="atLeast"/>
        <w:ind w:left="480" w:firstLine="480"/>
        <w:rPr>
          <w:rFonts w:ascii="Times New Roman" w:eastAsia="新細明體" w:hAnsi="Times New Roman" w:cs="Times New Roman"/>
          <w:color w:val="000000"/>
          <w:sz w:val="22"/>
        </w:rPr>
      </w:pPr>
      <w:r>
        <w:rPr>
          <w:rFonts w:ascii="Times New Roman" w:hAnsi="Times New Roman"/>
          <w:color w:val="000000"/>
          <w:sz w:val="22"/>
        </w:rPr>
        <w:t>Shift - Y = Hx*wafer total rotation</w:t>
      </w:r>
    </w:p>
    <w:p w14:paraId="0E1FEE99" w14:textId="49E0F90D"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17475E4A" wp14:editId="48DB4CD0">
            <wp:extent cx="5257800" cy="1838325"/>
            <wp:effectExtent l="0" t="0" r="0" b="9525"/>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
                      <a:lum contrast="20000"/>
                      <a:extLst>
                        <a:ext uri="{28A0092B-C50C-407E-A947-70E740481C1C}">
                          <a14:useLocalDpi xmlns:a14="http://schemas.microsoft.com/office/drawing/2010/main" val="0"/>
                        </a:ext>
                      </a:extLst>
                    </a:blip>
                    <a:srcRect/>
                    <a:stretch>
                      <a:fillRect/>
                    </a:stretch>
                  </pic:blipFill>
                  <pic:spPr bwMode="auto">
                    <a:xfrm>
                      <a:off x="0" y="0"/>
                      <a:ext cx="5257800" cy="1838325"/>
                    </a:xfrm>
                    <a:prstGeom prst="rect">
                      <a:avLst/>
                    </a:prstGeom>
                    <a:noFill/>
                    <a:ln>
                      <a:noFill/>
                    </a:ln>
                  </pic:spPr>
                </pic:pic>
              </a:graphicData>
            </a:graphic>
          </wp:inline>
        </w:drawing>
      </w:r>
    </w:p>
    <w:p w14:paraId="79D03F6C"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14. Parameter H of ABBE</w:t>
      </w:r>
    </w:p>
    <w:p w14:paraId="2B7CFE0B"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2E86C89D" w14:textId="77777777" w:rsidR="002D3C6E" w:rsidRDefault="00DC2ADA" w:rsidP="003C5ADE">
      <w:pPr>
        <w:widowControl/>
        <w:overflowPunct w:val="0"/>
        <w:spacing w:before="120" w:after="120" w:line="360" w:lineRule="auto"/>
        <w:jc w:val="both"/>
        <w:outlineLvl w:val="0"/>
        <w:rPr>
          <w:rFonts w:ascii="Times New Roman" w:eastAsia="新細明體" w:hAnsi="Times New Roman" w:cs="Times New Roman"/>
          <w:b/>
          <w:sz w:val="28"/>
          <w:szCs w:val="28"/>
        </w:rPr>
      </w:pPr>
      <w:r>
        <w:rPr>
          <w:rFonts w:ascii="Times New Roman" w:hAnsi="Times New Roman"/>
          <w:b/>
          <w:sz w:val="28"/>
        </w:rPr>
        <w:t>Verification of X-Y Stage Errors</w:t>
      </w:r>
    </w:p>
    <w:p w14:paraId="01BB7989" w14:textId="34369F37" w:rsidR="00DC2ADA" w:rsidRPr="00A219FB" w:rsidRDefault="00DC2ADA" w:rsidP="003C5ADE">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After understanding the effects and causes of stage errors, we introduce how to design an exposure process to verify the stepping accuracy, stepping scaling, stepping repeatability, rotation compensation, tilt compensation and other parameters of the I-line stepper’s stage. Verification of the stage’s performance requires the use of a standard testing reticle, which includes 25 areas with a variety of testing patterns for alignment, usually using a box-in-box structure. The exposure process for verification mostly consists of an exposure of the first layer and an exposure of the second layer through forced displacement of the stage to create a box-in-box structure, with different testing criteria for step-by-step verification.</w:t>
      </w:r>
    </w:p>
    <w:p w14:paraId="1032295B" w14:textId="41A9D1EA" w:rsidR="00DC2ADA" w:rsidRPr="00A219FB" w:rsidRDefault="00DC2ADA" w:rsidP="003C5ADE">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Verification of the stage’s stepping accuracy is also known as N-step verification. The process is designed with a stepping distance of 12.5mm between X and Y, and a distance of ±7.7mm between the top and bottom edges and between the left and right edges of the reticle (each die is 15.4mm x 15.4mm), which will result in a box-in-box structure generated from the X2 and Y2 positions on the edges (see Fig. 15).</w:t>
      </w:r>
    </w:p>
    <w:p w14:paraId="6F693E75" w14:textId="15F2540E" w:rsidR="00DC2ADA" w:rsidRPr="00A219FB" w:rsidRDefault="00A15BAD" w:rsidP="00612F6B">
      <w:pPr>
        <w:keepNext/>
        <w:widowControl/>
        <w:overflowPunct w:val="0"/>
        <w:adjustRightInd w:val="0"/>
        <w:spacing w:before="120" w:after="120" w:line="0" w:lineRule="atLeast"/>
        <w:rPr>
          <w:rFonts w:ascii="Times New Roman" w:eastAsia="新細明體" w:hAnsi="Times New Roman" w:cs="Times New Roman"/>
          <w:noProof/>
          <w:sz w:val="22"/>
        </w:rPr>
      </w:pPr>
      <w:r>
        <w:rPr>
          <w:rFonts w:ascii="Times New Roman" w:hAnsi="Times New Roman"/>
          <w:noProof/>
          <w:sz w:val="22"/>
        </w:rPr>
        <w:lastRenderedPageBreak/>
        <mc:AlternateContent>
          <mc:Choice Requires="wpg">
            <w:drawing>
              <wp:anchor distT="0" distB="0" distL="114300" distR="114300" simplePos="0" relativeHeight="251665408" behindDoc="0" locked="0" layoutInCell="1" allowOverlap="1" wp14:anchorId="0C8F6086" wp14:editId="2513D2B3">
                <wp:simplePos x="0" y="0"/>
                <wp:positionH relativeFrom="column">
                  <wp:posOffset>1946910</wp:posOffset>
                </wp:positionH>
                <wp:positionV relativeFrom="paragraph">
                  <wp:posOffset>456565</wp:posOffset>
                </wp:positionV>
                <wp:extent cx="3533775" cy="1695450"/>
                <wp:effectExtent l="0" t="0" r="0" b="0"/>
                <wp:wrapNone/>
                <wp:docPr id="113" name="群組 113"/>
                <wp:cNvGraphicFramePr/>
                <a:graphic xmlns:a="http://schemas.openxmlformats.org/drawingml/2006/main">
                  <a:graphicData uri="http://schemas.microsoft.com/office/word/2010/wordprocessingGroup">
                    <wpg:wgp>
                      <wpg:cNvGrpSpPr/>
                      <wpg:grpSpPr>
                        <a:xfrm>
                          <a:off x="0" y="0"/>
                          <a:ext cx="3533775" cy="1695450"/>
                          <a:chOff x="0" y="0"/>
                          <a:chExt cx="3533775" cy="1695450"/>
                        </a:xfrm>
                      </wpg:grpSpPr>
                      <wps:wsp>
                        <wps:cNvPr id="47" name="文字方塊 47"/>
                        <wps:cNvSpPr txBox="1">
                          <a:spLocks noChangeArrowheads="1"/>
                        </wps:cNvSpPr>
                        <wps:spPr bwMode="auto">
                          <a:xfrm>
                            <a:off x="1145512" y="231636"/>
                            <a:ext cx="1485900" cy="342900"/>
                          </a:xfrm>
                          <a:prstGeom prst="rect">
                            <a:avLst/>
                          </a:prstGeom>
                          <a:noFill/>
                          <a:ln>
                            <a:noFill/>
                          </a:ln>
                          <a:effectLst/>
                          <a:extLst>
                            <a:ext uri="{91240B29-F687-4F45-9708-019B960494DF}">
                              <a14:hiddenLine xmlns:a14="http://schemas.microsoft.com/office/drawing/2010/main" w="9525" cap="rnd">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03FABA"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Box-in-box structure</w:t>
                              </w:r>
                            </w:p>
                          </w:txbxContent>
                        </wps:txbx>
                        <wps:bodyPr rot="0" vert="horz" wrap="square" lIns="91440" tIns="45720" rIns="91440" bIns="45720" anchor="ctr" anchorCtr="0" upright="1">
                          <a:noAutofit/>
                        </wps:bodyPr>
                      </wps:wsp>
                      <wps:wsp>
                        <wps:cNvPr id="48" name="文字方塊 48"/>
                        <wps:cNvSpPr txBox="1">
                          <a:spLocks noChangeArrowheads="1"/>
                        </wps:cNvSpPr>
                        <wps:spPr bwMode="auto">
                          <a:xfrm>
                            <a:off x="0" y="913565"/>
                            <a:ext cx="3533775" cy="781885"/>
                          </a:xfrm>
                          <a:prstGeom prst="rect">
                            <a:avLst/>
                          </a:prstGeom>
                          <a:noFill/>
                          <a:ln>
                            <a:noFill/>
                          </a:ln>
                          <a:effectLst/>
                          <a:extLst>
                            <a:ext uri="{91240B29-F687-4F45-9708-019B960494DF}">
                              <a14:hiddenLine xmlns:a14="http://schemas.microsoft.com/office/drawing/2010/main" w="9525" cap="rnd">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7F75D2"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dx =</w:t>
                              </w:r>
                              <w:r>
                                <w:rPr>
                                  <w:rFonts w:ascii="新細明體" w:hAnsi="新細明體"/>
                                  <w:sz w:val="16"/>
                                </w:rPr>
                                <w:t>∣</w:t>
                              </w:r>
                              <w:r>
                                <w:rPr>
                                  <w:rFonts w:ascii="Times New Roman" w:hAnsi="Times New Roman"/>
                                  <w:sz w:val="16"/>
                                </w:rPr>
                                <w:t>Distance from the left solid line to the left dotted line - Distance from the right solid line to the right dotted line</w:t>
                              </w:r>
                              <w:r>
                                <w:rPr>
                                  <w:rFonts w:ascii="新細明體" w:hAnsi="新細明體"/>
                                  <w:sz w:val="16"/>
                                </w:rPr>
                                <w:t>∣</w:t>
                              </w:r>
                              <w:r>
                                <w:rPr>
                                  <w:rFonts w:ascii="Times New Roman" w:hAnsi="Times New Roman"/>
                                  <w:sz w:val="16"/>
                                </w:rPr>
                                <w:t>/2</w:t>
                              </w:r>
                            </w:p>
                            <w:p w14:paraId="44D7CFFB" w14:textId="77777777" w:rsidR="00DC2ADA" w:rsidRPr="00A15BAD" w:rsidRDefault="00DC2ADA" w:rsidP="00A15BAD">
                              <w:pPr>
                                <w:spacing w:line="0" w:lineRule="atLeast"/>
                                <w:rPr>
                                  <w:rFonts w:ascii="Times New Roman" w:eastAsia="新細明體" w:hAnsi="Times New Roman" w:cs="Times New Roman"/>
                                  <w:sz w:val="16"/>
                                  <w:szCs w:val="16"/>
                                </w:rPr>
                              </w:pPr>
                            </w:p>
                            <w:p w14:paraId="2652B018"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dx =</w:t>
                              </w:r>
                              <w:r>
                                <w:rPr>
                                  <w:rFonts w:ascii="新細明體" w:hAnsi="新細明體"/>
                                  <w:sz w:val="16"/>
                                </w:rPr>
                                <w:t>∣</w:t>
                              </w:r>
                              <w:r>
                                <w:rPr>
                                  <w:rFonts w:ascii="Times New Roman" w:hAnsi="Times New Roman"/>
                                  <w:sz w:val="16"/>
                                </w:rPr>
                                <w:t>Distance from the top solid line to the top dotted line - Distance from the bottom solid line to the bottom dotted line</w:t>
                              </w:r>
                              <w:r>
                                <w:rPr>
                                  <w:rFonts w:ascii="新細明體" w:hAnsi="新細明體"/>
                                  <w:sz w:val="16"/>
                                </w:rPr>
                                <w:t>∣</w:t>
                              </w:r>
                              <w:r>
                                <w:rPr>
                                  <w:rFonts w:ascii="Times New Roman" w:hAnsi="Times New Roman"/>
                                  <w:sz w:val="16"/>
                                </w:rPr>
                                <w:t>/2</w:t>
                              </w:r>
                            </w:p>
                          </w:txbxContent>
                        </wps:txbx>
                        <wps:bodyPr rot="0" vert="horz" wrap="square" lIns="91440" tIns="45720" rIns="91440" bIns="45720" anchor="t" anchorCtr="0" upright="1">
                          <a:noAutofit/>
                        </wps:bodyPr>
                      </wps:wsp>
                      <wps:wsp>
                        <wps:cNvPr id="43" name="矩形 43"/>
                        <wps:cNvSpPr>
                          <a:spLocks noChangeArrowheads="1"/>
                        </wps:cNvSpPr>
                        <wps:spPr bwMode="auto">
                          <a:xfrm>
                            <a:off x="230589" y="0"/>
                            <a:ext cx="914400" cy="914400"/>
                          </a:xfrm>
                          <a:prstGeom prst="rect">
                            <a:avLst/>
                          </a:prstGeom>
                          <a:solidFill>
                            <a:srgbClr val="FFFFFF"/>
                          </a:solidFill>
                          <a:ln w="9525" cap="rnd">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 name="矩形 44"/>
                        <wps:cNvSpPr>
                          <a:spLocks noChangeArrowheads="1"/>
                        </wps:cNvSpPr>
                        <wps:spPr bwMode="auto">
                          <a:xfrm>
                            <a:off x="456677" y="231112"/>
                            <a:ext cx="457200" cy="4572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0C8F6086" id="群組 113" o:spid="_x0000_s1026" style="position:absolute;margin-left:153.3pt;margin-top:35.95pt;width:278.25pt;height:133.5pt;z-index:251665408;mso-width-relative:margin;mso-height-relative:margin" coordsize="35337,16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">
                <v:shapetype id="_x0000_t202" coordsize="21600,21600" o:spt="202" path="m,l,21600r21600,l21600,xe">
                  <v:stroke joinstyle="miter"/>
                  <v:path gradientshapeok="t" o:connecttype="rect"/>
                </v:shapetype>
                <v:shape id="文字方塊 47" o:spid="_x0000_s1027" type="#_x0000_t202" style="position:absolute;left:11455;top:2316;width:1485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" filled="f" stroked="f">
                  <v:stroke dashstyle="1 1" endcap="round"/>
                  <v:textbox>
                    <w:txbxContent>
                      <w:p w14:paraId="5103FABA"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Box-in-box structure</w:t>
                        </w:r>
                      </w:p>
                    </w:txbxContent>
                  </v:textbox>
                </v:shape>
                <v:shape id="文字方塊 48" o:spid="_x0000_s1028" type="#_x0000_t202" style="position:absolute;top:9135;width:35337;height:7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" filled="f" stroked="f">
                  <v:stroke dashstyle="1 1" endcap="round"/>
                  <v:textbox>
                    <w:txbxContent>
                      <w:p w14:paraId="507F75D2"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dx =</w:t>
                        </w:r>
                        <w:r>
                          <w:rPr>
                            <w:rFonts w:ascii="新細明體" w:hAnsi="新細明體"/>
                            <w:sz w:val="16"/>
                          </w:rPr>
                          <w:t>∣</w:t>
                        </w:r>
                        <w:r>
                          <w:rPr>
                            <w:rFonts w:ascii="Times New Roman" w:hAnsi="Times New Roman"/>
                            <w:sz w:val="16"/>
                          </w:rPr>
                          <w:t>Distance from the left solid line to the left dotted line - Distance from the right solid line to the right dotted line</w:t>
                        </w:r>
                        <w:r>
                          <w:rPr>
                            <w:rFonts w:ascii="新細明體" w:hAnsi="新細明體"/>
                            <w:sz w:val="16"/>
                          </w:rPr>
                          <w:t>∣</w:t>
                        </w:r>
                        <w:r>
                          <w:rPr>
                            <w:rFonts w:ascii="Times New Roman" w:hAnsi="Times New Roman"/>
                            <w:sz w:val="16"/>
                          </w:rPr>
                          <w:t>/2</w:t>
                        </w:r>
                      </w:p>
                      <w:p w14:paraId="44D7CFFB" w14:textId="77777777" w:rsidR="00DC2ADA" w:rsidRPr="00A15BAD" w:rsidRDefault="00DC2ADA" w:rsidP="00A15BAD">
                        <w:pPr>
                          <w:spacing w:line="0" w:lineRule="atLeast"/>
                          <w:rPr>
                            <w:rFonts w:ascii="Times New Roman" w:eastAsia="新細明體" w:hAnsi="Times New Roman" w:cs="Times New Roman"/>
                            <w:sz w:val="16"/>
                            <w:szCs w:val="16"/>
                          </w:rPr>
                        </w:pPr>
                      </w:p>
                      <w:p w14:paraId="2652B018" w14:textId="77777777" w:rsidR="00DC2ADA" w:rsidRPr="00A15BAD" w:rsidRDefault="00DC2ADA" w:rsidP="00A15BAD">
                        <w:pPr>
                          <w:spacing w:line="0" w:lineRule="atLeast"/>
                          <w:rPr>
                            <w:rFonts w:ascii="Times New Roman" w:eastAsia="新細明體" w:hAnsi="Times New Roman" w:cs="Times New Roman"/>
                            <w:sz w:val="16"/>
                            <w:szCs w:val="16"/>
                          </w:rPr>
                        </w:pPr>
                        <w:r>
                          <w:rPr>
                            <w:rFonts w:ascii="Times New Roman" w:hAnsi="Times New Roman"/>
                            <w:sz w:val="16"/>
                          </w:rPr>
                          <w:t>dx =</w:t>
                        </w:r>
                        <w:r>
                          <w:rPr>
                            <w:rFonts w:ascii="新細明體" w:hAnsi="新細明體"/>
                            <w:sz w:val="16"/>
                          </w:rPr>
                          <w:t>∣</w:t>
                        </w:r>
                        <w:r>
                          <w:rPr>
                            <w:rFonts w:ascii="Times New Roman" w:hAnsi="Times New Roman"/>
                            <w:sz w:val="16"/>
                          </w:rPr>
                          <w:t>Distance from the top solid line to the top dotted line - Distance from the bottom solid line to the bottom dotted line</w:t>
                        </w:r>
                        <w:r>
                          <w:rPr>
                            <w:rFonts w:ascii="新細明體" w:hAnsi="新細明體"/>
                            <w:sz w:val="16"/>
                          </w:rPr>
                          <w:t>∣</w:t>
                        </w:r>
                        <w:r>
                          <w:rPr>
                            <w:rFonts w:ascii="Times New Roman" w:hAnsi="Times New Roman"/>
                            <w:sz w:val="16"/>
                          </w:rPr>
                          <w:t>/2</w:t>
                        </w:r>
                      </w:p>
                    </w:txbxContent>
                  </v:textbox>
                </v:shape>
                <v:rect id="矩形 43" o:spid="_x0000_s1029" style="position:absolute;left:2305;width:914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">
                  <v:stroke dashstyle="1 1" endcap="round"/>
                </v:rect>
                <v:rect id="矩形 44" o:spid="_x0000_s1030" style="position:absolute;left:4566;top:2311;width:457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group>
            </w:pict>
          </mc:Fallback>
        </mc:AlternateContent>
      </w:r>
      <w:r>
        <w:rPr>
          <w:rFonts w:ascii="Times New Roman" w:hAnsi="Times New Roman"/>
          <w:noProof/>
          <w:sz w:val="22"/>
        </w:rPr>
        <mc:AlternateContent>
          <mc:Choice Requires="wps">
            <w:drawing>
              <wp:anchor distT="0" distB="0" distL="114300" distR="114300" simplePos="0" relativeHeight="251667456" behindDoc="0" locked="0" layoutInCell="0" allowOverlap="1" wp14:anchorId="4538CBCB" wp14:editId="002FBCF2">
                <wp:simplePos x="0" y="0"/>
                <wp:positionH relativeFrom="column">
                  <wp:posOffset>2171700</wp:posOffset>
                </wp:positionH>
                <wp:positionV relativeFrom="paragraph">
                  <wp:posOffset>914400</wp:posOffset>
                </wp:positionV>
                <wp:extent cx="228600" cy="0"/>
                <wp:effectExtent l="19050" t="47625" r="19050" b="47625"/>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ap="rnd">
                          <a:solidFill>
                            <a:srgbClr val="000000"/>
                          </a:solidFill>
                          <a:prstDash val="sysDot"/>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37E3E6" id="直線接點 4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in" to="18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" o:allowincell="f">
                <v:stroke dashstyle="1 1" startarrow="block" startarrowwidth="narrow" startarrowlength="short" endarrow="block" endarrowwidth="narrow" endarrowlength="short" endcap="round"/>
              </v:line>
            </w:pict>
          </mc:Fallback>
        </mc:AlternateContent>
      </w:r>
      <w:r>
        <w:rPr>
          <w:rFonts w:ascii="Times New Roman" w:hAnsi="Times New Roman"/>
          <w:noProof/>
          <w:sz w:val="22"/>
        </w:rPr>
        <mc:AlternateContent>
          <mc:Choice Requires="wps">
            <w:drawing>
              <wp:anchor distT="0" distB="0" distL="114300" distR="114300" simplePos="0" relativeHeight="251666432" behindDoc="0" locked="0" layoutInCell="0" allowOverlap="1" wp14:anchorId="2EEEFEE4" wp14:editId="427046D6">
                <wp:simplePos x="0" y="0"/>
                <wp:positionH relativeFrom="column">
                  <wp:posOffset>2857500</wp:posOffset>
                </wp:positionH>
                <wp:positionV relativeFrom="paragraph">
                  <wp:posOffset>914400</wp:posOffset>
                </wp:positionV>
                <wp:extent cx="228600" cy="0"/>
                <wp:effectExtent l="19050" t="47625" r="19050" b="47625"/>
                <wp:wrapNone/>
                <wp:docPr id="45" name="直線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cap="rnd">
                          <a:solidFill>
                            <a:srgbClr val="000000"/>
                          </a:solidFill>
                          <a:prstDash val="sysDot"/>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DF7179E" id="直線接點 4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in" to="243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" o:allowincell="f">
                <v:stroke dashstyle="1 1" startarrow="block" startarrowwidth="narrow" startarrowlength="short" endarrow="block" endarrowwidth="narrow" endarrowlength="short" endcap="round"/>
              </v:line>
            </w:pict>
          </mc:Fallback>
        </mc:AlternateContent>
      </w:r>
      <w:r>
        <w:rPr>
          <w:rFonts w:ascii="Times New Roman" w:hAnsi="Times New Roman"/>
          <w:noProof/>
          <w:sz w:val="22"/>
        </w:rPr>
        <w:drawing>
          <wp:inline distT="0" distB="0" distL="0" distR="0" wp14:anchorId="140CA393" wp14:editId="685A5F0D">
            <wp:extent cx="2168525" cy="2103755"/>
            <wp:effectExtent l="0" t="0" r="317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68525" cy="2103755"/>
                    </a:xfrm>
                    <a:prstGeom prst="rect">
                      <a:avLst/>
                    </a:prstGeom>
                    <a:noFill/>
                    <a:ln>
                      <a:noFill/>
                    </a:ln>
                  </pic:spPr>
                </pic:pic>
              </a:graphicData>
            </a:graphic>
          </wp:inline>
        </w:drawing>
      </w:r>
    </w:p>
    <w:p w14:paraId="338DFA67"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15. Box-in-box structure for verification of the stepping accuracy of the stage</w:t>
      </w:r>
    </w:p>
    <w:p w14:paraId="68CC0A79"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76BAA19D" w14:textId="77777777" w:rsidR="00DC2ADA" w:rsidRPr="00A219FB" w:rsidRDefault="00DC2ADA" w:rsidP="00663682">
      <w:pPr>
        <w:widowControl/>
        <w:overflowPunct w:val="0"/>
        <w:spacing w:before="120" w:after="120" w:line="360" w:lineRule="auto"/>
        <w:jc w:val="both"/>
        <w:rPr>
          <w:rFonts w:ascii="Times New Roman" w:eastAsia="新細明體" w:hAnsi="Times New Roman" w:cs="Times New Roman"/>
          <w:sz w:val="22"/>
        </w:rPr>
      </w:pPr>
      <w:r>
        <w:rPr>
          <w:rFonts w:ascii="Times New Roman" w:hAnsi="Times New Roman"/>
          <w:sz w:val="22"/>
        </w:rPr>
        <w:t xml:space="preserve">We then measure the dx and </w:t>
      </w:r>
      <w:proofErr w:type="spellStart"/>
      <w:r>
        <w:rPr>
          <w:rFonts w:ascii="Times New Roman" w:hAnsi="Times New Roman"/>
          <w:sz w:val="22"/>
        </w:rPr>
        <w:t>dy</w:t>
      </w:r>
      <w:proofErr w:type="spellEnd"/>
      <w:r>
        <w:rPr>
          <w:rFonts w:ascii="Times New Roman" w:hAnsi="Times New Roman"/>
          <w:sz w:val="22"/>
        </w:rPr>
        <w:t xml:space="preserve"> of the box-in-box structure of each X2 and Y2 to calculate the 3σ value, which represents the stepping accuracy of the X and Y axes, and its specification on the I-line stepper must conform to the following: the 3σ of dx </w:t>
      </w:r>
      <w:r>
        <w:rPr>
          <w:rFonts w:ascii="新細明體" w:hAnsi="新細明體"/>
          <w:sz w:val="22"/>
        </w:rPr>
        <w:t>≤</w:t>
      </w:r>
      <w:r>
        <w:rPr>
          <w:rFonts w:ascii="Times New Roman" w:hAnsi="Times New Roman"/>
          <w:sz w:val="22"/>
        </w:rPr>
        <w:t xml:space="preserve"> 20nm and the 3σ of </w:t>
      </w:r>
      <w:proofErr w:type="spellStart"/>
      <w:r>
        <w:rPr>
          <w:rFonts w:ascii="Times New Roman" w:hAnsi="Times New Roman"/>
          <w:sz w:val="22"/>
        </w:rPr>
        <w:t>dy</w:t>
      </w:r>
      <w:proofErr w:type="spellEnd"/>
      <w:r>
        <w:rPr>
          <w:rFonts w:ascii="Times New Roman" w:hAnsi="Times New Roman"/>
          <w:sz w:val="22"/>
        </w:rPr>
        <w:t xml:space="preserve"> </w:t>
      </w:r>
      <w:r>
        <w:rPr>
          <w:rFonts w:ascii="新細明體" w:hAnsi="新細明體"/>
          <w:sz w:val="22"/>
        </w:rPr>
        <w:t>≤</w:t>
      </w:r>
      <w:r>
        <w:rPr>
          <w:rFonts w:ascii="Times New Roman" w:hAnsi="Times New Roman"/>
          <w:sz w:val="22"/>
        </w:rPr>
        <w:t xml:space="preserve"> 20nm.</w:t>
      </w:r>
    </w:p>
    <w:p w14:paraId="70D7062F" w14:textId="2AE6D573" w:rsidR="00DC2ADA" w:rsidRPr="00A219FB" w:rsidRDefault="00DC2ADA" w:rsidP="00663682">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t xml:space="preserve">The verification process for the stepping repeatability of the stage consists of the use of a 32 shot layout (see Fig. 16) to expose one layer and require the stage to move to the Y axis by 0.348 </w:t>
      </w:r>
      <w:proofErr w:type="spellStart"/>
      <w:r>
        <w:rPr>
          <w:rFonts w:ascii="Times New Roman" w:hAnsi="Times New Roman"/>
          <w:sz w:val="22"/>
        </w:rPr>
        <w:t>μm</w:t>
      </w:r>
      <w:proofErr w:type="spellEnd"/>
      <w:r>
        <w:rPr>
          <w:rFonts w:ascii="Times New Roman" w:hAnsi="Times New Roman"/>
          <w:sz w:val="22"/>
        </w:rPr>
        <w:t xml:space="preserve">, which will result in a box-in-box structure generated from the C3 position in the shot center. Then, the dx and </w:t>
      </w:r>
      <w:proofErr w:type="spellStart"/>
      <w:r>
        <w:rPr>
          <w:rFonts w:ascii="Times New Roman" w:hAnsi="Times New Roman"/>
          <w:sz w:val="22"/>
        </w:rPr>
        <w:t>dy</w:t>
      </w:r>
      <w:proofErr w:type="spellEnd"/>
      <w:r>
        <w:rPr>
          <w:rFonts w:ascii="Times New Roman" w:hAnsi="Times New Roman"/>
          <w:sz w:val="22"/>
        </w:rPr>
        <w:t xml:space="preserve"> of the box-in-box structure of each C3 are measured to calculate the 3σ value, which represents stepping repeatability, and its standard specification must conform to the following: the 3σ of dx</w:t>
      </w:r>
      <w:r>
        <w:rPr>
          <w:sz w:val="22"/>
        </w:rPr>
        <w:t xml:space="preserve"> </w:t>
      </w:r>
      <w:r>
        <w:rPr>
          <w:rFonts w:ascii="新細明體" w:hAnsi="新細明體"/>
          <w:sz w:val="22"/>
        </w:rPr>
        <w:t>≤</w:t>
      </w:r>
      <w:r>
        <w:rPr>
          <w:rFonts w:ascii="Times New Roman" w:hAnsi="Times New Roman"/>
          <w:sz w:val="22"/>
        </w:rPr>
        <w:t xml:space="preserve">30nm and the 3σ of </w:t>
      </w:r>
      <w:proofErr w:type="spellStart"/>
      <w:r>
        <w:rPr>
          <w:rFonts w:ascii="Times New Roman" w:hAnsi="Times New Roman"/>
          <w:sz w:val="22"/>
        </w:rPr>
        <w:t>dy</w:t>
      </w:r>
      <w:proofErr w:type="spellEnd"/>
      <w:r>
        <w:rPr>
          <w:sz w:val="22"/>
        </w:rPr>
        <w:t xml:space="preserve"> </w:t>
      </w:r>
      <w:r>
        <w:rPr>
          <w:rFonts w:ascii="新細明體" w:hAnsi="新細明體"/>
          <w:sz w:val="22"/>
        </w:rPr>
        <w:t>≤</w:t>
      </w:r>
      <w:r>
        <w:rPr>
          <w:rFonts w:ascii="Times New Roman" w:hAnsi="Times New Roman"/>
          <w:sz w:val="22"/>
        </w:rPr>
        <w:t>30nm.</w:t>
      </w:r>
    </w:p>
    <w:p w14:paraId="0415268C" w14:textId="14663D37"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43EC04C3" wp14:editId="6DFD5FBE">
            <wp:extent cx="2743200" cy="2492375"/>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2492375"/>
                    </a:xfrm>
                    <a:prstGeom prst="rect">
                      <a:avLst/>
                    </a:prstGeom>
                    <a:noFill/>
                    <a:ln>
                      <a:noFill/>
                    </a:ln>
                  </pic:spPr>
                </pic:pic>
              </a:graphicData>
            </a:graphic>
          </wp:inline>
        </w:drawing>
      </w:r>
    </w:p>
    <w:p w14:paraId="3A748ADF"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16. Structure for verification of the stepping repeatability of the stage</w:t>
      </w:r>
    </w:p>
    <w:p w14:paraId="240067D4"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2B69706E" w14:textId="77777777" w:rsidR="002D3C6E" w:rsidRDefault="00DC2ADA" w:rsidP="00E94717">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 xml:space="preserve">The verification process for the stepping scaling of the stage requires a standard wafer, which is a wafer with a standard 32 shot layout exposed by a calibrated machine. The standard wafer is used for the machine’s alignment system to measure the BL1 mark of the C3 position of each shot for the purpose of determining the center of each shot and measuring whether the distance of each shot center is enlarged. Since the shot distance of the standard wafer is a fixed value, the enlargement value of a center whose distance is measured to have </w:t>
      </w:r>
      <w:r>
        <w:rPr>
          <w:rFonts w:ascii="Times New Roman" w:hAnsi="Times New Roman"/>
          <w:sz w:val="22"/>
        </w:rPr>
        <w:lastRenderedPageBreak/>
        <w:t>been enlarged is caused by movement of the stage. The enlargement value can be calculated to obtain the enlargement ratio, and its standard specification must conform to ±0.5ppm.</w:t>
      </w:r>
    </w:p>
    <w:p w14:paraId="7E4DA09D" w14:textId="1D1AE254" w:rsidR="00DC2ADA" w:rsidRPr="00A219FB" w:rsidRDefault="00DC2ADA" w:rsidP="005F0E15">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Rotation compensation is related to reticle and stage rotations, and there are two processes for the verification of stage rotation (SRC) and the verification of reticle rotation (RR). In Fig. 17, RR and SRC have different sources of error, despite the fact that their effects are actually the same.</w:t>
      </w:r>
    </w:p>
    <w:p w14:paraId="0317A07F" w14:textId="4F52A82E" w:rsidR="00DC2ADA" w:rsidRPr="00A219FB" w:rsidRDefault="00A15BAD" w:rsidP="00612F6B">
      <w:pPr>
        <w:keepNext/>
        <w:widowControl/>
        <w:overflowPunct w:val="0"/>
        <w:spacing w:before="120" w:after="120" w:line="0" w:lineRule="atLeast"/>
        <w:ind w:left="482"/>
        <w:rPr>
          <w:rFonts w:ascii="Times New Roman" w:eastAsia="新細明體" w:hAnsi="Times New Roman" w:cs="Times New Roman"/>
          <w:sz w:val="22"/>
        </w:rPr>
      </w:pPr>
      <w:r>
        <w:rPr>
          <w:rFonts w:ascii="Times New Roman" w:hAnsi="Times New Roman"/>
          <w:noProof/>
          <w:sz w:val="22"/>
        </w:rPr>
        <mc:AlternateContent>
          <mc:Choice Requires="wpg">
            <w:drawing>
              <wp:inline distT="0" distB="0" distL="0" distR="0" wp14:anchorId="310ABB50" wp14:editId="2C4EFD0D">
                <wp:extent cx="4002967" cy="2237827"/>
                <wp:effectExtent l="0" t="0" r="17145" b="0"/>
                <wp:docPr id="115" name="群組 115"/>
                <wp:cNvGraphicFramePr/>
                <a:graphic xmlns:a="http://schemas.openxmlformats.org/drawingml/2006/main">
                  <a:graphicData uri="http://schemas.microsoft.com/office/word/2010/wordprocessingGroup">
                    <wpg:wgp>
                      <wpg:cNvGrpSpPr/>
                      <wpg:grpSpPr>
                        <a:xfrm>
                          <a:off x="0" y="0"/>
                          <a:ext cx="4002967" cy="2237827"/>
                          <a:chOff x="0" y="0"/>
                          <a:chExt cx="4002967" cy="2237827"/>
                        </a:xfrm>
                      </wpg:grpSpPr>
                      <wps:wsp>
                        <wps:cNvPr id="33" name="直線接點 33"/>
                        <wps:cNvCnPr>
                          <a:cxnSpLocks noChangeShapeType="1"/>
                        </wps:cNvCnPr>
                        <wps:spPr bwMode="auto">
                          <a:xfrm>
                            <a:off x="0" y="947292"/>
                            <a:ext cx="18288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直線接點 42"/>
                        <wps:cNvCnPr>
                          <a:cxnSpLocks noChangeShapeType="1"/>
                        </wps:cNvCnPr>
                        <wps:spPr bwMode="auto">
                          <a:xfrm>
                            <a:off x="914400" y="0"/>
                            <a:ext cx="0" cy="18288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菱形 28"/>
                        <wps:cNvSpPr>
                          <a:spLocks noChangeArrowheads="1"/>
                        </wps:cNvSpPr>
                        <wps:spPr bwMode="auto">
                          <a:xfrm>
                            <a:off x="802224" y="835117"/>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1" name="菱形 31"/>
                        <wps:cNvSpPr>
                          <a:spLocks noChangeArrowheads="1"/>
                        </wps:cNvSpPr>
                        <wps:spPr bwMode="auto">
                          <a:xfrm>
                            <a:off x="1486379" y="835117"/>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 name="菱形 26"/>
                        <wps:cNvSpPr>
                          <a:spLocks noChangeArrowheads="1"/>
                        </wps:cNvSpPr>
                        <wps:spPr bwMode="auto">
                          <a:xfrm>
                            <a:off x="802224" y="1183773"/>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2" name="菱形 32"/>
                        <wps:cNvSpPr>
                          <a:spLocks noChangeArrowheads="1"/>
                        </wps:cNvSpPr>
                        <wps:spPr bwMode="auto">
                          <a:xfrm>
                            <a:off x="114779" y="835117"/>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菱形 30"/>
                        <wps:cNvSpPr>
                          <a:spLocks noChangeArrowheads="1"/>
                        </wps:cNvSpPr>
                        <wps:spPr bwMode="auto">
                          <a:xfrm>
                            <a:off x="1144302" y="835117"/>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6" name="菱形 36"/>
                        <wps:cNvSpPr>
                          <a:spLocks noChangeArrowheads="1"/>
                        </wps:cNvSpPr>
                        <wps:spPr bwMode="auto">
                          <a:xfrm>
                            <a:off x="802224" y="473304"/>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 name="菱形 29"/>
                        <wps:cNvSpPr>
                          <a:spLocks noChangeArrowheads="1"/>
                        </wps:cNvSpPr>
                        <wps:spPr bwMode="auto">
                          <a:xfrm>
                            <a:off x="456857" y="835117"/>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9" name="菱形 39"/>
                        <wps:cNvSpPr>
                          <a:spLocks noChangeArrowheads="1"/>
                        </wps:cNvSpPr>
                        <wps:spPr bwMode="auto">
                          <a:xfrm>
                            <a:off x="802224" y="121358"/>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 name="菱形 23"/>
                        <wps:cNvSpPr>
                          <a:spLocks noChangeArrowheads="1"/>
                        </wps:cNvSpPr>
                        <wps:spPr bwMode="auto">
                          <a:xfrm>
                            <a:off x="802224" y="1545586"/>
                            <a:ext cx="228600" cy="228600"/>
                          </a:xfrm>
                          <a:prstGeom prst="diamond">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 name="矩形 27"/>
                        <wps:cNvSpPr>
                          <a:spLocks noChangeArrowheads="1"/>
                        </wps:cNvSpPr>
                        <wps:spPr bwMode="auto">
                          <a:xfrm>
                            <a:off x="2973444" y="832170"/>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 name="矩形 21"/>
                        <wps:cNvSpPr>
                          <a:spLocks noChangeArrowheads="1"/>
                        </wps:cNvSpPr>
                        <wps:spPr bwMode="auto">
                          <a:xfrm>
                            <a:off x="3657600" y="1542639"/>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 name="矩形 24"/>
                        <wps:cNvSpPr>
                          <a:spLocks noChangeArrowheads="1"/>
                        </wps:cNvSpPr>
                        <wps:spPr bwMode="auto">
                          <a:xfrm>
                            <a:off x="3315522" y="1184115"/>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 name="矩形 22"/>
                        <wps:cNvSpPr>
                          <a:spLocks noChangeArrowheads="1"/>
                        </wps:cNvSpPr>
                        <wps:spPr bwMode="auto">
                          <a:xfrm>
                            <a:off x="2286000" y="1542639"/>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5" name="矩形 25"/>
                        <wps:cNvSpPr>
                          <a:spLocks noChangeArrowheads="1"/>
                        </wps:cNvSpPr>
                        <wps:spPr bwMode="auto">
                          <a:xfrm>
                            <a:off x="2631367" y="1184115"/>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8" name="矩形 38"/>
                        <wps:cNvSpPr>
                          <a:spLocks noChangeArrowheads="1"/>
                        </wps:cNvSpPr>
                        <wps:spPr bwMode="auto">
                          <a:xfrm>
                            <a:off x="2286000" y="121701"/>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5" name="矩形 35"/>
                        <wps:cNvSpPr>
                          <a:spLocks noChangeArrowheads="1"/>
                        </wps:cNvSpPr>
                        <wps:spPr bwMode="auto">
                          <a:xfrm>
                            <a:off x="2631367" y="473646"/>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7" name="矩形 37"/>
                        <wps:cNvSpPr>
                          <a:spLocks noChangeArrowheads="1"/>
                        </wps:cNvSpPr>
                        <wps:spPr bwMode="auto">
                          <a:xfrm>
                            <a:off x="3657600" y="121701"/>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4" name="矩形 34"/>
                        <wps:cNvSpPr>
                          <a:spLocks noChangeArrowheads="1"/>
                        </wps:cNvSpPr>
                        <wps:spPr bwMode="auto">
                          <a:xfrm>
                            <a:off x="3315522" y="473646"/>
                            <a:ext cx="228600" cy="228600"/>
                          </a:xfrm>
                          <a:prstGeom prst="rect">
                            <a:avLst/>
                          </a:prstGeom>
                          <a:solidFill>
                            <a:srgbClr val="FFFFFF">
                              <a:alpha val="50000"/>
                            </a:srgbClr>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0" name="直線接點 40"/>
                        <wps:cNvCnPr>
                          <a:cxnSpLocks noChangeShapeType="1"/>
                        </wps:cNvCnPr>
                        <wps:spPr bwMode="auto">
                          <a:xfrm flipV="1">
                            <a:off x="2174167" y="0"/>
                            <a:ext cx="1828800" cy="18288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直線接點 41"/>
                        <wps:cNvCnPr>
                          <a:cxnSpLocks noChangeShapeType="1"/>
                        </wps:cNvCnPr>
                        <wps:spPr bwMode="auto">
                          <a:xfrm>
                            <a:off x="2174167" y="0"/>
                            <a:ext cx="1828800" cy="18288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文字方塊 19"/>
                        <wps:cNvSpPr txBox="1">
                          <a:spLocks noChangeArrowheads="1"/>
                        </wps:cNvSpPr>
                        <wps:spPr bwMode="auto">
                          <a:xfrm>
                            <a:off x="677919" y="1894927"/>
                            <a:ext cx="457200" cy="342900"/>
                          </a:xfrm>
                          <a:prstGeom prst="rect">
                            <a:avLst/>
                          </a:prstGeom>
                          <a:no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B94F58" w14:textId="77777777" w:rsidR="00DC2ADA" w:rsidRPr="00A15BAD" w:rsidRDefault="00DC2ADA" w:rsidP="00A15BAD">
                              <w:pPr>
                                <w:jc w:val="center"/>
                                <w:rPr>
                                  <w:rFonts w:ascii="Times New Roman" w:hAnsi="Times New Roman" w:cs="Times New Roman"/>
                                </w:rPr>
                              </w:pPr>
                              <w:r>
                                <w:rPr>
                                  <w:rFonts w:ascii="Times New Roman" w:hAnsi="Times New Roman"/>
                                </w:rPr>
                                <w:t>RR</w:t>
                              </w:r>
                            </w:p>
                          </w:txbxContent>
                        </wps:txbx>
                        <wps:bodyPr rot="0" vert="horz" wrap="square" lIns="91440" tIns="45720" rIns="91440" bIns="45720" anchor="t" anchorCtr="0" upright="1">
                          <a:noAutofit/>
                        </wps:bodyPr>
                      </wps:wsp>
                      <wps:wsp>
                        <wps:cNvPr id="20" name="文字方塊 20"/>
                        <wps:cNvSpPr txBox="1">
                          <a:spLocks noChangeArrowheads="1"/>
                        </wps:cNvSpPr>
                        <wps:spPr bwMode="auto">
                          <a:xfrm>
                            <a:off x="2743542" y="1894927"/>
                            <a:ext cx="685800" cy="342900"/>
                          </a:xfrm>
                          <a:prstGeom prst="rect">
                            <a:avLst/>
                          </a:prstGeom>
                          <a:no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DDAC7D" w14:textId="77777777" w:rsidR="00DC2ADA" w:rsidRPr="00A15BAD" w:rsidRDefault="00DC2ADA" w:rsidP="00A15BAD">
                              <w:pPr>
                                <w:jc w:val="center"/>
                                <w:rPr>
                                  <w:rFonts w:ascii="Times New Roman" w:hAnsi="Times New Roman" w:cs="Times New Roman"/>
                                </w:rPr>
                              </w:pPr>
                              <w:r>
                                <w:rPr>
                                  <w:rFonts w:ascii="Times New Roman" w:hAnsi="Times New Roman"/>
                                </w:rPr>
                                <w:t>SRC</w:t>
                              </w:r>
                            </w:p>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310ABB50" id="群組 115" o:spid="_x0000_s1031" style="width:315.2pt;height:176.2pt;mso-position-horizontal-relative:char;mso-position-vertical-relative:line" coordsize="40029,22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">
                <v:line id="直線接點 33" o:spid="_x0000_s1032" style="position:absolute;visibility:visible;mso-wrap-style:square" from="0,9472" to="18288,9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直線接點 42" o:spid="_x0000_s1033" style="position:absolute;visibility:visible;mso-wrap-style:square" from="9144,0" to="9144,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shapetype id="_x0000_t4" coordsize="21600,21600" o:spt="4" path="m10800,l,10800,10800,21600,21600,10800xe">
                  <v:stroke joinstyle="miter"/>
                  <v:path gradientshapeok="t" o:connecttype="rect" textboxrect="5400,5400,16200,16200"/>
                </v:shapetype>
                <v:shape id="菱形 28" o:spid="_x0000_s1034" type="#_x0000_t4" style="position:absolute;left:8022;top:835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">
                  <v:fill opacity="32896f"/>
                </v:shape>
                <v:shape id="菱形 31" o:spid="_x0000_s1035" type="#_x0000_t4" style="position:absolute;left:14863;top:835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">
                  <v:fill opacity="32896f"/>
                </v:shape>
                <v:shape id="菱形 26" o:spid="_x0000_s1036" type="#_x0000_t4" style="position:absolute;left:8022;top:1183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">
                  <v:fill opacity="32896f"/>
                </v:shape>
                <v:shape id="菱形 32" o:spid="_x0000_s1037" type="#_x0000_t4" style="position:absolute;left:1147;top:835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">
                  <v:fill opacity="32896f"/>
                </v:shape>
                <v:shape id="菱形 30" o:spid="_x0000_s1038" type="#_x0000_t4" style="position:absolute;left:11443;top:835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">
                  <v:fill opacity="32896f"/>
                </v:shape>
                <v:shape id="菱形 36" o:spid="_x0000_s1039" type="#_x0000_t4" style="position:absolute;left:8022;top:473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">
                  <v:fill opacity="32896f"/>
                </v:shape>
                <v:shape id="菱形 29" o:spid="_x0000_s1040" type="#_x0000_t4" style="position:absolute;left:4568;top:835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">
                  <v:fill opacity="32896f"/>
                </v:shape>
                <v:shape id="菱形 39" o:spid="_x0000_s1041" type="#_x0000_t4" style="position:absolute;left:8022;top:1213;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">
                  <v:fill opacity="32896f"/>
                </v:shape>
                <v:shape id="菱形 23" o:spid="_x0000_s1042" type="#_x0000_t4" style="position:absolute;left:8022;top:15455;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">
                  <v:fill opacity="32896f"/>
                </v:shape>
                <v:rect id="矩形 27" o:spid="_x0000_s1043" style="position:absolute;left:29734;top:832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">
                  <v:fill opacity="32896f"/>
                </v:rect>
                <v:rect id="矩形 21" o:spid="_x0000_s1044" style="position:absolute;left:36576;top:1542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">
                  <v:fill opacity="32896f"/>
                </v:rect>
                <v:rect id="矩形 24" o:spid="_x0000_s1045" style="position:absolute;left:33155;top:1184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">
                  <v:fill opacity="32896f"/>
                </v:rect>
                <v:rect id="矩形 22" o:spid="_x0000_s1046" style="position:absolute;left:22860;top:1542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">
                  <v:fill opacity="32896f"/>
                </v:rect>
                <v:rect id="矩形 25" o:spid="_x0000_s1047" style="position:absolute;left:26313;top:11841;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">
                  <v:fill opacity="32896f"/>
                </v:rect>
                <v:rect id="矩形 38" o:spid="_x0000_s1048" style="position:absolute;left:22860;top:12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">
                  <v:fill opacity="32896f"/>
                </v:rect>
                <v:rect id="矩形 35" o:spid="_x0000_s1049" style="position:absolute;left:26313;top:473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">
                  <v:fill opacity="32896f"/>
                </v:rect>
                <v:rect id="矩形 37" o:spid="_x0000_s1050" style="position:absolute;left:36576;top:1217;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">
                  <v:fill opacity="32896f"/>
                </v:rect>
                <v:rect id="矩形 34" o:spid="_x0000_s1051" style="position:absolute;left:33155;top:4736;width:228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">
                  <v:fill opacity="32896f"/>
                </v:rect>
                <v:line id="直線接點 40" o:spid="_x0000_s1052" style="position:absolute;flip:y;visibility:visible;mso-wrap-style:square" from="21741,0" to="40029,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"/>
                <v:line id="直線接點 41" o:spid="_x0000_s1053" style="position:absolute;visibility:visible;mso-wrap-style:square" from="21741,0" to="40029,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shape id="文字方塊 19" o:spid="_x0000_s1054" type="#_x0000_t202" style="position:absolute;left:6779;top:18949;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22B94F58" w14:textId="77777777" w:rsidR="00DC2ADA" w:rsidRPr="00A15BAD" w:rsidRDefault="00DC2ADA" w:rsidP="00A15BAD">
                        <w:pPr>
                          <w:jc w:val="center"/>
                          <w:rPr>
                            <w:rFonts w:ascii="Times New Roman" w:hAnsi="Times New Roman" w:cs="Times New Roman"/>
                          </w:rPr>
                        </w:pPr>
                        <w:r>
                          <w:rPr>
                            <w:rFonts w:ascii="Times New Roman" w:hAnsi="Times New Roman"/>
                          </w:rPr>
                          <w:t>RR</w:t>
                        </w:r>
                      </w:p>
                    </w:txbxContent>
                  </v:textbox>
                </v:shape>
                <v:shape id="文字方塊 20" o:spid="_x0000_s1055" type="#_x0000_t202" style="position:absolute;left:27435;top:18949;width:685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8DDAC7D" w14:textId="77777777" w:rsidR="00DC2ADA" w:rsidRPr="00A15BAD" w:rsidRDefault="00DC2ADA" w:rsidP="00A15BAD">
                        <w:pPr>
                          <w:jc w:val="center"/>
                          <w:rPr>
                            <w:rFonts w:ascii="Times New Roman" w:hAnsi="Times New Roman" w:cs="Times New Roman"/>
                          </w:rPr>
                        </w:pPr>
                        <w:r>
                          <w:rPr>
                            <w:rFonts w:ascii="Times New Roman" w:hAnsi="Times New Roman"/>
                          </w:rPr>
                          <w:t>SRC</w:t>
                        </w:r>
                      </w:p>
                    </w:txbxContent>
                  </v:textbox>
                </v:shape>
                <w10:anchorlock/>
              </v:group>
            </w:pict>
          </mc:Fallback>
        </mc:AlternateContent>
      </w:r>
    </w:p>
    <w:p w14:paraId="52122BA1"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17. Reticle rotation and stage rotation</w:t>
      </w:r>
    </w:p>
    <w:p w14:paraId="1E20A624"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65928712" w14:textId="749775A4" w:rsidR="00DC2ADA" w:rsidRPr="00A219FB" w:rsidRDefault="00DC2ADA" w:rsidP="009E6D3C">
      <w:pPr>
        <w:widowControl/>
        <w:overflowPunct w:val="0"/>
        <w:spacing w:before="120" w:after="120" w:line="360" w:lineRule="auto"/>
        <w:jc w:val="both"/>
        <w:rPr>
          <w:rFonts w:ascii="Times New Roman" w:eastAsia="新細明體" w:hAnsi="Times New Roman" w:cs="Times New Roman"/>
          <w:sz w:val="22"/>
        </w:rPr>
      </w:pPr>
      <w:r>
        <w:rPr>
          <w:rFonts w:ascii="Times New Roman" w:hAnsi="Times New Roman"/>
          <w:sz w:val="22"/>
        </w:rPr>
        <w:t>The verification process for reticle rotation adopts exposure step distances of 17.5mm for the X axis and 5mm for the Y axis, as well as a left-right distance of ±10.1mm and a top-bottom distance of ±4mm for the reticle (the die size is 20.2mm x 8mm), with 5x6 rows, to obtain a box-in-box structure of the X2 position (see Fig. 18).</w:t>
      </w:r>
    </w:p>
    <w:p w14:paraId="4154AF21" w14:textId="0D60BDBD"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30D99C9E" wp14:editId="6D4EAD78">
            <wp:extent cx="3046095" cy="1456690"/>
            <wp:effectExtent l="0" t="0" r="1905"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
                      <a:lum contrast="20000"/>
                      <a:extLst>
                        <a:ext uri="{28A0092B-C50C-407E-A947-70E740481C1C}">
                          <a14:useLocalDpi xmlns:a14="http://schemas.microsoft.com/office/drawing/2010/main" val="0"/>
                        </a:ext>
                      </a:extLst>
                    </a:blip>
                    <a:srcRect/>
                    <a:stretch>
                      <a:fillRect/>
                    </a:stretch>
                  </pic:blipFill>
                  <pic:spPr bwMode="auto">
                    <a:xfrm>
                      <a:off x="0" y="0"/>
                      <a:ext cx="3046095" cy="1456690"/>
                    </a:xfrm>
                    <a:prstGeom prst="rect">
                      <a:avLst/>
                    </a:prstGeom>
                    <a:noFill/>
                    <a:ln>
                      <a:noFill/>
                    </a:ln>
                  </pic:spPr>
                </pic:pic>
              </a:graphicData>
            </a:graphic>
          </wp:inline>
        </w:drawing>
      </w:r>
    </w:p>
    <w:p w14:paraId="23690F05"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18. Pattern designed for the verification of reticle rotation</w:t>
      </w:r>
    </w:p>
    <w:p w14:paraId="4C913F27"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13A5CA52" w14:textId="77777777" w:rsidR="002D3C6E" w:rsidRDefault="00DC2ADA" w:rsidP="00D56AEA">
      <w:pPr>
        <w:widowControl/>
        <w:overflowPunct w:val="0"/>
        <w:spacing w:before="120" w:after="120" w:line="360" w:lineRule="auto"/>
        <w:jc w:val="both"/>
        <w:rPr>
          <w:rFonts w:ascii="Times New Roman" w:eastAsia="新細明體" w:hAnsi="Times New Roman" w:cs="Times New Roman"/>
          <w:sz w:val="22"/>
        </w:rPr>
      </w:pPr>
      <w:r>
        <w:rPr>
          <w:rFonts w:ascii="Times New Roman" w:hAnsi="Times New Roman"/>
          <w:sz w:val="22"/>
        </w:rPr>
        <w:t xml:space="preserve">An exposure is set to pause at the first shot of each row. When an exposure is executed at the first shot of each row, the machine will pause and forcibly displace the position of the reticle, and then it will re-align the reticle and continue to execute the exposure. After the exposure completes developing, we will obtain a box-in-box structure with 5x4 shots and 20 overlapping areas. We measure the average value of </w:t>
      </w:r>
      <w:proofErr w:type="spellStart"/>
      <w:r>
        <w:rPr>
          <w:rFonts w:ascii="Times New Roman" w:hAnsi="Times New Roman"/>
          <w:sz w:val="22"/>
        </w:rPr>
        <w:t>dy</w:t>
      </w:r>
      <w:proofErr w:type="spellEnd"/>
      <w:r>
        <w:rPr>
          <w:rFonts w:ascii="Times New Roman" w:hAnsi="Times New Roman"/>
          <w:sz w:val="22"/>
        </w:rPr>
        <w:t xml:space="preserve"> of the box-in-box structure at the X2 position in the same row, and then divide the average value of the five rows by 17.5mm to obtain the amount of reticle rotation. Finally, these values are stored in the machine parameters, which will be corrected by the machine during each exposure through rotation of the reticle by a fixed amount.</w:t>
      </w:r>
    </w:p>
    <w:p w14:paraId="755A35B5" w14:textId="7B30A138" w:rsidR="00DC2ADA" w:rsidRPr="00A219FB" w:rsidRDefault="00DC2ADA" w:rsidP="00D56AEA">
      <w:pPr>
        <w:widowControl/>
        <w:overflowPunct w:val="0"/>
        <w:spacing w:before="120" w:after="120" w:line="360" w:lineRule="auto"/>
        <w:ind w:firstLine="480"/>
        <w:jc w:val="both"/>
        <w:rPr>
          <w:rFonts w:ascii="Times New Roman" w:eastAsia="新細明體" w:hAnsi="Times New Roman" w:cs="Times New Roman"/>
          <w:sz w:val="22"/>
        </w:rPr>
      </w:pPr>
      <w:r>
        <w:rPr>
          <w:rFonts w:ascii="Times New Roman" w:hAnsi="Times New Roman"/>
          <w:sz w:val="22"/>
        </w:rPr>
        <w:lastRenderedPageBreak/>
        <w:t xml:space="preserve">The verification of stage rotation uses a set of marks on the reticle and the stage to be read by the </w:t>
      </w:r>
      <w:proofErr w:type="spellStart"/>
      <w:r>
        <w:rPr>
          <w:rFonts w:ascii="Times New Roman" w:hAnsi="Times New Roman"/>
          <w:sz w:val="22"/>
        </w:rPr>
        <w:t>iA</w:t>
      </w:r>
      <w:proofErr w:type="spellEnd"/>
      <w:r>
        <w:rPr>
          <w:rFonts w:ascii="Times New Roman" w:hAnsi="Times New Roman"/>
          <w:sz w:val="22"/>
        </w:rPr>
        <w:t xml:space="preserve"> scope of the machine to obtain the rotation amount. First, the reticle is aligned with I-line’s light source (see the FRA marks in Fig. 19), and the stage is driven to the stage reference block. Then, the </w:t>
      </w:r>
      <w:proofErr w:type="spellStart"/>
      <w:r>
        <w:rPr>
          <w:rFonts w:ascii="Times New Roman" w:hAnsi="Times New Roman"/>
          <w:sz w:val="22"/>
        </w:rPr>
        <w:t>iA</w:t>
      </w:r>
      <w:proofErr w:type="spellEnd"/>
      <w:r>
        <w:rPr>
          <w:rFonts w:ascii="Times New Roman" w:hAnsi="Times New Roman"/>
          <w:sz w:val="22"/>
        </w:rPr>
        <w:t xml:space="preserve"> scope will read the mark on the reticle and the mark on the left side of the stage reference block for measurement, followed by movement of the stage to the mark on the right side of the block for measurement. Since the positions of the marks on the left and right sides of the stage reference block are fixed, the </w:t>
      </w:r>
      <w:proofErr w:type="spellStart"/>
      <w:r>
        <w:rPr>
          <w:rFonts w:ascii="Times New Roman" w:hAnsi="Times New Roman"/>
          <w:sz w:val="22"/>
        </w:rPr>
        <w:t>dy</w:t>
      </w:r>
      <w:proofErr w:type="spellEnd"/>
      <w:r>
        <w:rPr>
          <w:rFonts w:ascii="Times New Roman" w:hAnsi="Times New Roman"/>
          <w:sz w:val="22"/>
        </w:rPr>
        <w:t xml:space="preserve"> value obtained from measurement is divided by the distance between the marks on the left and right sides of the stage reference block to acquire the rotation amount (see Fig. 20).</w:t>
      </w:r>
    </w:p>
    <w:p w14:paraId="20CB4CBA" w14:textId="75CEB88D"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275A211B" wp14:editId="7E61B4F3">
            <wp:extent cx="3419475" cy="2825750"/>
            <wp:effectExtent l="0" t="0" r="9525"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
                      <a:lum contrast="20000"/>
                      <a:extLst>
                        <a:ext uri="{28A0092B-C50C-407E-A947-70E740481C1C}">
                          <a14:useLocalDpi xmlns:a14="http://schemas.microsoft.com/office/drawing/2010/main" val="0"/>
                        </a:ext>
                      </a:extLst>
                    </a:blip>
                    <a:srcRect/>
                    <a:stretch>
                      <a:fillRect/>
                    </a:stretch>
                  </pic:blipFill>
                  <pic:spPr bwMode="auto">
                    <a:xfrm>
                      <a:off x="0" y="0"/>
                      <a:ext cx="3419475" cy="2825750"/>
                    </a:xfrm>
                    <a:prstGeom prst="rect">
                      <a:avLst/>
                    </a:prstGeom>
                    <a:noFill/>
                    <a:ln>
                      <a:noFill/>
                    </a:ln>
                  </pic:spPr>
                </pic:pic>
              </a:graphicData>
            </a:graphic>
          </wp:inline>
        </w:drawing>
      </w:r>
    </w:p>
    <w:p w14:paraId="0C18ACE1"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19. FRA marks</w:t>
      </w:r>
    </w:p>
    <w:p w14:paraId="1C8AC6AD"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12F49F56" w14:textId="2E3C21D5"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47B4DC21" wp14:editId="0567BEE6">
            <wp:extent cx="4606290" cy="3333750"/>
            <wp:effectExtent l="0" t="0" r="381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a:lum contrast="20000"/>
                      <a:extLst>
                        <a:ext uri="{28A0092B-C50C-407E-A947-70E740481C1C}">
                          <a14:useLocalDpi xmlns:a14="http://schemas.microsoft.com/office/drawing/2010/main" val="0"/>
                        </a:ext>
                      </a:extLst>
                    </a:blip>
                    <a:srcRect/>
                    <a:stretch>
                      <a:fillRect/>
                    </a:stretch>
                  </pic:blipFill>
                  <pic:spPr bwMode="auto">
                    <a:xfrm>
                      <a:off x="0" y="0"/>
                      <a:ext cx="4606290" cy="3333750"/>
                    </a:xfrm>
                    <a:prstGeom prst="rect">
                      <a:avLst/>
                    </a:prstGeom>
                    <a:noFill/>
                    <a:ln>
                      <a:noFill/>
                    </a:ln>
                  </pic:spPr>
                </pic:pic>
              </a:graphicData>
            </a:graphic>
          </wp:inline>
        </w:drawing>
      </w:r>
    </w:p>
    <w:p w14:paraId="286FE53C" w14:textId="77777777" w:rsidR="00DC2ADA" w:rsidRPr="00A219FB" w:rsidRDefault="00DC2ADA" w:rsidP="00612F6B">
      <w:pPr>
        <w:widowControl/>
        <w:overflowPunct w:val="0"/>
        <w:adjustRightInd w:val="0"/>
        <w:spacing w:before="120" w:after="120" w:line="0" w:lineRule="atLeast"/>
        <w:rPr>
          <w:rFonts w:ascii="Times New Roman" w:eastAsia="新細明體" w:hAnsi="Times New Roman" w:cs="Times New Roman"/>
          <w:sz w:val="22"/>
        </w:rPr>
      </w:pPr>
      <w:r>
        <w:rPr>
          <w:rFonts w:ascii="Times New Roman" w:hAnsi="Times New Roman"/>
          <w:sz w:val="22"/>
        </w:rPr>
        <w:t>Fig. 20. Method of the verification of stage rotation</w:t>
      </w:r>
    </w:p>
    <w:p w14:paraId="67BA05C9"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34C9A590" w14:textId="77777777" w:rsidR="002D3C6E" w:rsidRDefault="00DC2ADA" w:rsidP="00EE21F6">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lastRenderedPageBreak/>
        <w:t>Stage tilt will cause poor orthogonality. Similar to the case of stage scaling, the method for testing orthogonality requires a standard wafer, which is used for the machine’s alignment system to measure the BL1 mark of the C3 position of each shot for the purpose of determining the center of each shot. Since the shot orthogonality of the standard wafer is 90°, the amount of deflection of any orthogonality measured to have included such amount is caused by tilt movement of the stage, and its standard specification must conform to ±0.5ppm.</w:t>
      </w:r>
    </w:p>
    <w:p w14:paraId="7893D713" w14:textId="5A4F71B2" w:rsidR="00DC2ADA" w:rsidRPr="00A219FB" w:rsidRDefault="00DC2ADA" w:rsidP="00EE21F6">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Here we introduce the principles and method for correction of alignment offset, the most critical part of the stepper technology. These high-precision and preparatory actions can ensure the quality of the process. In addition to machine failure, other external factors such as vibration, unstable current, air pollution, humidity, temperature difference and uneven wafer, can cause poor quality of the process. As the critical line width of lithography moves below 100nm, the tolerance of stage error has almost reached its physical limit, and multi-layered alignment is bound to become the biggest enemy of the quality of lithography module production. We hope that by understanding the causes and methods of verification of stage errors mentioned above, readers will be able to quickly determine the source of error in the event of any multi-layered alignment error, and then troubleshoot and correct the error in order to enhance the competitiveness of manufacturers.</w:t>
      </w:r>
    </w:p>
    <w:p w14:paraId="1448DBDB" w14:textId="77777777" w:rsidR="007859DD" w:rsidRPr="00A219FB" w:rsidRDefault="007859DD" w:rsidP="00612F6B">
      <w:pPr>
        <w:pStyle w:val="NormalWeb"/>
        <w:overflowPunct w:val="0"/>
        <w:spacing w:before="120" w:beforeAutospacing="0" w:after="120" w:afterAutospacing="0" w:line="0" w:lineRule="atLeast"/>
        <w:rPr>
          <w:rFonts w:ascii="Times New Roman" w:hAnsi="Times New Roman"/>
          <w:b/>
          <w:bCs/>
          <w:kern w:val="2"/>
          <w:sz w:val="22"/>
          <w:szCs w:val="22"/>
        </w:rPr>
      </w:pPr>
    </w:p>
    <w:p w14:paraId="5AAEF8C0" w14:textId="17B497EA" w:rsidR="00310646" w:rsidRPr="00A219FB" w:rsidRDefault="00310646" w:rsidP="00612F6B">
      <w:pPr>
        <w:widowControl/>
        <w:overflowPunct w:val="0"/>
        <w:spacing w:before="120" w:after="120" w:line="0" w:lineRule="atLeast"/>
        <w:rPr>
          <w:rFonts w:ascii="Times New Roman" w:eastAsia="新細明體" w:hAnsi="Times New Roman" w:cs="Times New Roman"/>
          <w:b/>
          <w:bCs/>
          <w:sz w:val="22"/>
        </w:rPr>
      </w:pPr>
      <w:r>
        <w:br w:type="page"/>
      </w:r>
    </w:p>
    <w:p w14:paraId="0589B98B" w14:textId="77777777" w:rsidR="00DC2ADA" w:rsidRPr="00A219FB" w:rsidRDefault="00DC2ADA" w:rsidP="00612F6B">
      <w:pPr>
        <w:widowControl/>
        <w:overflowPunct w:val="0"/>
        <w:spacing w:before="120" w:after="120" w:line="0" w:lineRule="atLeast"/>
        <w:jc w:val="center"/>
        <w:rPr>
          <w:rFonts w:ascii="Times New Roman" w:eastAsia="新細明體" w:hAnsi="Times New Roman" w:cs="Times New Roman"/>
          <w:b/>
          <w:bCs/>
          <w:sz w:val="36"/>
          <w:szCs w:val="36"/>
        </w:rPr>
      </w:pPr>
      <w:r>
        <w:rPr>
          <w:rFonts w:ascii="Times New Roman" w:hAnsi="Times New Roman"/>
          <w:b/>
          <w:sz w:val="36"/>
        </w:rPr>
        <w:lastRenderedPageBreak/>
        <w:t>Introduction to Reticle Stage System and Chip Pre-alignment System</w:t>
      </w:r>
    </w:p>
    <w:p w14:paraId="7C8849CE"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0F9FAA2B" w14:textId="36E14E5E" w:rsidR="00DC2ADA" w:rsidRPr="00A219FB" w:rsidRDefault="00DC2ADA" w:rsidP="00B337DA">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Reticle stage system: It is installed on the tube of the main lens, and its main functions include carrying the reticle and aligning the reticle with the reticle stage reference mark. The following is an introduction to the functions of its units.</w:t>
      </w:r>
    </w:p>
    <w:p w14:paraId="5A62A547" w14:textId="77777777" w:rsidR="00612F6B" w:rsidRPr="00A219FB" w:rsidRDefault="00612F6B" w:rsidP="00612F6B">
      <w:pPr>
        <w:widowControl/>
        <w:overflowPunct w:val="0"/>
        <w:spacing w:before="120" w:after="120" w:line="0" w:lineRule="atLeast"/>
        <w:rPr>
          <w:rFonts w:ascii="Times New Roman" w:eastAsia="新細明體" w:hAnsi="Times New Roman" w:cs="Times New Roman"/>
          <w:noProof/>
          <w:sz w:val="22"/>
        </w:rPr>
      </w:pPr>
    </w:p>
    <w:p w14:paraId="7B4FEE96" w14:textId="37307E1B" w:rsidR="00DC2ADA" w:rsidRPr="00A219FB" w:rsidRDefault="00DC2ADA" w:rsidP="00612F6B">
      <w:pPr>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006DB73B" wp14:editId="78133154">
            <wp:extent cx="4343400" cy="275082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43400" cy="2750820"/>
                    </a:xfrm>
                    <a:prstGeom prst="rect">
                      <a:avLst/>
                    </a:prstGeom>
                    <a:noFill/>
                    <a:ln>
                      <a:noFill/>
                    </a:ln>
                  </pic:spPr>
                </pic:pic>
              </a:graphicData>
            </a:graphic>
          </wp:inline>
        </w:drawing>
      </w:r>
    </w:p>
    <w:p w14:paraId="2D6DA72A" w14:textId="77777777" w:rsidR="00DC2ADA" w:rsidRPr="00A219FB" w:rsidRDefault="00DC2ADA" w:rsidP="00612F6B">
      <w:pPr>
        <w:widowControl/>
        <w:overflowPunct w:val="0"/>
        <w:spacing w:before="120" w:after="120" w:line="0" w:lineRule="atLeast"/>
        <w:rPr>
          <w:rFonts w:ascii="Times New Roman" w:eastAsia="新細明體" w:hAnsi="Times New Roman" w:cs="Times New Roman"/>
          <w:sz w:val="22"/>
        </w:rPr>
      </w:pPr>
    </w:p>
    <w:p w14:paraId="62B2AF80" w14:textId="589790F6" w:rsidR="00DC2ADA" w:rsidRPr="00A219FB" w:rsidRDefault="00DC2ADA" w:rsidP="00ED3FA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Reticle chuck: Utilizing vacuum suction to hold the reticle.</w:t>
      </w:r>
    </w:p>
    <w:p w14:paraId="7C03B902" w14:textId="77777777" w:rsidR="00DC2ADA" w:rsidRPr="00A219FB" w:rsidRDefault="00DC2ADA" w:rsidP="008C4D6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θ stage and θ drive unit: Driving the reticle to move in the θ direction.</w:t>
      </w:r>
    </w:p>
    <w:p w14:paraId="35DD7711" w14:textId="77777777" w:rsidR="00DC2ADA" w:rsidRPr="00A219FB" w:rsidRDefault="00DC2ADA" w:rsidP="008C4D6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X-Y stage and X-Y drive unit: Driving the reticle to move in the X-Y direction.</w:t>
      </w:r>
    </w:p>
    <w:p w14:paraId="0C2D8C0A" w14:textId="77777777" w:rsidR="00DC2ADA" w:rsidRPr="00A219FB" w:rsidRDefault="00DC2ADA" w:rsidP="008C4D6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X-Y stage base: The X-Y stage and X-Y drive unit are installed on this base.</w:t>
      </w:r>
    </w:p>
    <w:p w14:paraId="4A620C56" w14:textId="77777777" w:rsidR="00DC2ADA" w:rsidRPr="00A219FB" w:rsidRDefault="00DC2ADA" w:rsidP="008C4D6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Reticle stage base: Installed on the tube of the main lens to support the X-Y stage base.</w:t>
      </w:r>
    </w:p>
    <w:p w14:paraId="2E801BA1" w14:textId="23F390A2" w:rsidR="00DC2ADA" w:rsidRPr="00A219FB" w:rsidRDefault="00DC2ADA" w:rsidP="008C4D62">
      <w:pPr>
        <w:widowControl/>
        <w:numPr>
          <w:ilvl w:val="0"/>
          <w:numId w:val="2"/>
        </w:numPr>
        <w:tabs>
          <w:tab w:val="clear" w:pos="1080"/>
        </w:tabs>
        <w:overflowPunct w:val="0"/>
        <w:spacing w:before="120" w:after="120" w:line="360" w:lineRule="auto"/>
        <w:ind w:left="482" w:hanging="482"/>
        <w:rPr>
          <w:rFonts w:ascii="Times New Roman" w:eastAsia="新細明體" w:hAnsi="Times New Roman" w:cs="Times New Roman"/>
          <w:sz w:val="22"/>
        </w:rPr>
      </w:pPr>
      <w:r>
        <w:rPr>
          <w:rFonts w:ascii="Times New Roman" w:hAnsi="Times New Roman"/>
          <w:sz w:val="22"/>
        </w:rPr>
        <w:t xml:space="preserve">The reticle reference marks are located on the X-Y stage of the reticle, for the X and Y directions respectively. When the reticle enters the X-Y stage, the system will use the </w:t>
      </w:r>
      <w:proofErr w:type="spellStart"/>
      <w:r>
        <w:rPr>
          <w:rFonts w:ascii="Times New Roman" w:hAnsi="Times New Roman"/>
          <w:sz w:val="22"/>
        </w:rPr>
        <w:t>iA</w:t>
      </w:r>
      <w:proofErr w:type="spellEnd"/>
      <w:r>
        <w:rPr>
          <w:rFonts w:ascii="Times New Roman" w:hAnsi="Times New Roman"/>
          <w:sz w:val="22"/>
        </w:rPr>
        <w:t xml:space="preserve"> detector for alignment (fine reticle alignment on the reticle with the reticle reference marks).</w:t>
      </w:r>
    </w:p>
    <w:p w14:paraId="605D8079" w14:textId="77777777" w:rsidR="00612F6B" w:rsidRPr="00A219FB" w:rsidRDefault="00612F6B" w:rsidP="00612F6B">
      <w:pPr>
        <w:widowControl/>
        <w:overflowPunct w:val="0"/>
        <w:spacing w:before="120" w:after="120" w:line="0" w:lineRule="atLeast"/>
        <w:rPr>
          <w:rFonts w:ascii="Times New Roman" w:eastAsia="新細明體" w:hAnsi="Times New Roman" w:cs="Times New Roman"/>
          <w:noProof/>
          <w:sz w:val="22"/>
        </w:rPr>
      </w:pPr>
    </w:p>
    <w:p w14:paraId="6761108C" w14:textId="244E0689" w:rsidR="00DC2ADA" w:rsidRPr="00A219FB" w:rsidRDefault="00DC2ADA" w:rsidP="00612F6B">
      <w:pPr>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lastRenderedPageBreak/>
        <w:drawing>
          <wp:inline distT="0" distB="0" distL="0" distR="0" wp14:anchorId="0C1B12BA" wp14:editId="13585110">
            <wp:extent cx="3124200" cy="276606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3">
                      <a:lum contrast="20000"/>
                      <a:extLst>
                        <a:ext uri="{28A0092B-C50C-407E-A947-70E740481C1C}">
                          <a14:useLocalDpi xmlns:a14="http://schemas.microsoft.com/office/drawing/2010/main" val="0"/>
                        </a:ext>
                      </a:extLst>
                    </a:blip>
                    <a:srcRect/>
                    <a:stretch>
                      <a:fillRect/>
                    </a:stretch>
                  </pic:blipFill>
                  <pic:spPr bwMode="auto">
                    <a:xfrm>
                      <a:off x="0" y="0"/>
                      <a:ext cx="3124200" cy="2766060"/>
                    </a:xfrm>
                    <a:prstGeom prst="rect">
                      <a:avLst/>
                    </a:prstGeom>
                    <a:noFill/>
                    <a:ln>
                      <a:noFill/>
                    </a:ln>
                  </pic:spPr>
                </pic:pic>
              </a:graphicData>
            </a:graphic>
          </wp:inline>
        </w:drawing>
      </w:r>
    </w:p>
    <w:p w14:paraId="59496204"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5F6EC655" w14:textId="138465FD" w:rsidR="00DC2ADA" w:rsidRPr="00A219FB" w:rsidRDefault="00DC2ADA" w:rsidP="006B151C">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Off-axis TV pre-alignment system: The TVPA detects the PA (pre-alignment) mark on the wafer and processes the image. When the image is within an identifiable range, the next alignment process, AGA (advance global alignment), starts. The TVPA uses a halogen lamp off-axis (non TTL) to directly illuminate the PA mark on the wafer, and then directly acquires the image with an OA (off-axis) detector for image processing.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7D7D1E" w:rsidRPr="00A219FB" w14:paraId="686BC356" w14:textId="77777777" w:rsidTr="007D7D1E">
        <w:trPr>
          <w:cantSplit/>
        </w:trPr>
        <w:tc>
          <w:tcPr>
            <w:tcW w:w="9628" w:type="dxa"/>
            <w:tcMar>
              <w:left w:w="0" w:type="dxa"/>
              <w:right w:w="0" w:type="dxa"/>
            </w:tcMar>
          </w:tcPr>
          <w:p w14:paraId="4B06B63B" w14:textId="77777777" w:rsidR="007D7D1E" w:rsidRPr="00A219FB" w:rsidRDefault="007D7D1E" w:rsidP="00612F6B">
            <w:pPr>
              <w:widowControl/>
              <w:overflowPunct w:val="0"/>
              <w:adjustRightInd w:val="0"/>
              <w:spacing w:before="120" w:after="120" w:line="0" w:lineRule="atLeast"/>
              <w:rPr>
                <w:rFonts w:ascii="Times New Roman" w:eastAsia="新細明體" w:hAnsi="Times New Roman" w:cs="Times New Roman"/>
                <w:noProof/>
                <w:sz w:val="22"/>
              </w:rPr>
            </w:pPr>
            <w:r>
              <w:rPr>
                <w:rFonts w:ascii="Times New Roman" w:hAnsi="Times New Roman"/>
                <w:noProof/>
                <w:sz w:val="22"/>
              </w:rPr>
              <mc:AlternateContent>
                <mc:Choice Requires="wpg">
                  <w:drawing>
                    <wp:anchor distT="0" distB="0" distL="114300" distR="114300" simplePos="0" relativeHeight="251669504" behindDoc="0" locked="0" layoutInCell="1" allowOverlap="1" wp14:anchorId="2B94D845" wp14:editId="0839AA2F">
                      <wp:simplePos x="0" y="0"/>
                      <wp:positionH relativeFrom="column">
                        <wp:posOffset>4156075</wp:posOffset>
                      </wp:positionH>
                      <wp:positionV relativeFrom="paragraph">
                        <wp:posOffset>1617980</wp:posOffset>
                      </wp:positionV>
                      <wp:extent cx="1905000" cy="1943100"/>
                      <wp:effectExtent l="0" t="0" r="0" b="0"/>
                      <wp:wrapNone/>
                      <wp:docPr id="116" name="群組 116"/>
                      <wp:cNvGraphicFramePr/>
                      <a:graphic xmlns:a="http://schemas.openxmlformats.org/drawingml/2006/main">
                        <a:graphicData uri="http://schemas.microsoft.com/office/word/2010/wordprocessingGroup">
                          <wpg:wgp>
                            <wpg:cNvGrpSpPr/>
                            <wpg:grpSpPr>
                              <a:xfrm>
                                <a:off x="0" y="0"/>
                                <a:ext cx="1905000" cy="1943100"/>
                                <a:chOff x="0" y="0"/>
                                <a:chExt cx="1905000" cy="1943100"/>
                              </a:xfrm>
                            </wpg:grpSpPr>
                            <pic:pic xmlns:pic="http://schemas.openxmlformats.org/drawingml/2006/picture">
                              <pic:nvPicPr>
                                <pic:cNvPr id="11" name="圖片 11"/>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943100"/>
                                </a:xfrm>
                                <a:prstGeom prst="rect">
                                  <a:avLst/>
                                </a:prstGeom>
                                <a:noFill/>
                                <a:ln>
                                  <a:noFill/>
                                </a:ln>
                              </pic:spPr>
                            </pic:pic>
                            <wps:wsp>
                              <wps:cNvPr id="12" name="文字方塊 12"/>
                              <wps:cNvSpPr txBox="1">
                                <a:spLocks noChangeArrowheads="1"/>
                              </wps:cNvSpPr>
                              <wps:spPr bwMode="auto">
                                <a:xfrm>
                                  <a:off x="825305" y="9378"/>
                                  <a:ext cx="914400" cy="342900"/>
                                </a:xfrm>
                                <a:prstGeom prst="rect">
                                  <a:avLst/>
                                </a:prstGeom>
                                <a:noFill/>
                                <a:ln>
                                  <a:noFill/>
                                </a:ln>
                              </wps:spPr>
                              <wps:txbx>
                                <w:txbxContent>
                                  <w:p w14:paraId="5EFDD5FA" w14:textId="77777777" w:rsidR="007D7D1E" w:rsidRPr="007D7D1E" w:rsidRDefault="007D7D1E" w:rsidP="007D7D1E">
                                    <w:pPr>
                                      <w:rPr>
                                        <w:rFonts w:ascii="Times New Roman" w:hAnsi="Times New Roman" w:cs="Times New Roman"/>
                                      </w:rPr>
                                    </w:pPr>
                                    <w:r>
                                      <w:rPr>
                                        <w:rFonts w:ascii="Times New Roman" w:hAnsi="Times New Roman"/>
                                      </w:rPr>
                                      <w:t>Mark</w:t>
                                    </w:r>
                                  </w:p>
                                </w:txbxContent>
                              </wps:txbx>
                              <wps:bodyPr rot="0" vert="horz" wrap="square" lIns="91440" tIns="45720" rIns="91440" bIns="45720" anchor="t"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2B94D845" id="群組 116" o:spid="_x0000_s1056" style="position:absolute;margin-left:327.25pt;margin-top:127.4pt;width:150pt;height:153pt;z-index:251669504;mso-position-horizontal-relative:text;mso-position-vertical-relative:text" coordsize="19050,19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1" o:spid="_x0000_s1057" type="#_x0000_t75" style="position:absolute;width:19050;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">
                        <v:imagedata r:id="rId25" o:title=""/>
                      </v:shape>
                      <v:shape id="文字方塊 12" o:spid="_x0000_s1058" type="#_x0000_t202" style="position:absolute;left:8253;top:93;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5EFDD5FA" w14:textId="77777777" w:rsidR="007D7D1E" w:rsidRPr="007D7D1E" w:rsidRDefault="007D7D1E" w:rsidP="007D7D1E">
                              <w:pPr>
                                <w:rPr>
                                  <w:rFonts w:ascii="Times New Roman" w:hAnsi="Times New Roman" w:cs="Times New Roman"/>
                                </w:rPr>
                              </w:pPr>
                              <w:r>
                                <w:rPr>
                                  <w:rFonts w:ascii="Times New Roman" w:hAnsi="Times New Roman"/>
                                </w:rPr>
                                <w:t>Mark</w:t>
                              </w:r>
                            </w:p>
                          </w:txbxContent>
                        </v:textbox>
                      </v:shape>
                    </v:group>
                  </w:pict>
                </mc:Fallback>
              </mc:AlternateContent>
            </w:r>
            <w:r>
              <w:rPr>
                <w:rFonts w:ascii="Times New Roman" w:hAnsi="Times New Roman"/>
                <w:noProof/>
                <w:sz w:val="22"/>
              </w:rPr>
              <w:drawing>
                <wp:inline distT="0" distB="0" distL="0" distR="0" wp14:anchorId="27427BC2" wp14:editId="3C927B2C">
                  <wp:extent cx="4726305" cy="284226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26305" cy="2842260"/>
                          </a:xfrm>
                          <a:prstGeom prst="rect">
                            <a:avLst/>
                          </a:prstGeom>
                          <a:noFill/>
                          <a:ln>
                            <a:noFill/>
                          </a:ln>
                        </pic:spPr>
                      </pic:pic>
                    </a:graphicData>
                  </a:graphic>
                </wp:inline>
              </w:drawing>
            </w:r>
          </w:p>
          <w:p w14:paraId="5B89CA2D" w14:textId="77777777" w:rsidR="007D7D1E" w:rsidRPr="00A219FB" w:rsidRDefault="007D7D1E" w:rsidP="00612F6B">
            <w:pPr>
              <w:widowControl/>
              <w:overflowPunct w:val="0"/>
              <w:spacing w:before="120" w:after="120" w:line="0" w:lineRule="atLeast"/>
              <w:ind w:left="851"/>
              <w:rPr>
                <w:rFonts w:ascii="Times New Roman" w:eastAsia="新細明體" w:hAnsi="Times New Roman" w:cs="Times New Roman"/>
                <w:sz w:val="22"/>
              </w:rPr>
            </w:pPr>
            <w:r>
              <w:rPr>
                <w:rFonts w:ascii="Times New Roman" w:hAnsi="Times New Roman"/>
                <w:sz w:val="22"/>
              </w:rPr>
              <w:t>Diagram of TVPA detector</w:t>
            </w:r>
          </w:p>
          <w:p w14:paraId="4C3EBA6D" w14:textId="77777777" w:rsidR="007D7D1E" w:rsidRPr="00A219FB" w:rsidRDefault="007D7D1E" w:rsidP="00612F6B">
            <w:pPr>
              <w:overflowPunct w:val="0"/>
              <w:spacing w:before="120" w:after="120" w:line="0" w:lineRule="atLeast"/>
              <w:rPr>
                <w:rFonts w:ascii="Times New Roman" w:eastAsia="新細明體" w:hAnsi="Times New Roman" w:cs="Times New Roman"/>
              </w:rPr>
            </w:pPr>
          </w:p>
          <w:p w14:paraId="61ED51E6" w14:textId="68D19B46" w:rsidR="007D7D1E" w:rsidRPr="00A219FB" w:rsidRDefault="007D7D1E" w:rsidP="00612F6B">
            <w:pPr>
              <w:overflowPunct w:val="0"/>
              <w:spacing w:before="120" w:after="120" w:line="0" w:lineRule="atLeast"/>
              <w:rPr>
                <w:rFonts w:ascii="Times New Roman" w:eastAsia="新細明體" w:hAnsi="Times New Roman" w:cs="Times New Roman"/>
              </w:rPr>
            </w:pPr>
          </w:p>
        </w:tc>
      </w:tr>
    </w:tbl>
    <w:p w14:paraId="16E4E011" w14:textId="77777777" w:rsidR="007D7D1E" w:rsidRPr="00A219FB" w:rsidRDefault="007D7D1E" w:rsidP="00612F6B">
      <w:pPr>
        <w:widowControl/>
        <w:overflowPunct w:val="0"/>
        <w:spacing w:before="120" w:after="120" w:line="0" w:lineRule="atLeast"/>
        <w:rPr>
          <w:rFonts w:ascii="Times New Roman" w:eastAsia="新細明體" w:hAnsi="Times New Roman" w:cs="Times New Roman"/>
          <w:sz w:val="22"/>
        </w:rPr>
      </w:pPr>
    </w:p>
    <w:p w14:paraId="35039E0A" w14:textId="625611CE" w:rsidR="00310646" w:rsidRPr="00A219FB" w:rsidRDefault="00310646" w:rsidP="00612F6B">
      <w:pPr>
        <w:widowControl/>
        <w:overflowPunct w:val="0"/>
        <w:spacing w:before="120" w:after="120" w:line="0" w:lineRule="atLeast"/>
        <w:rPr>
          <w:rFonts w:ascii="Times New Roman" w:eastAsia="新細明體" w:hAnsi="Times New Roman" w:cs="Times New Roman"/>
          <w:sz w:val="22"/>
        </w:rPr>
      </w:pPr>
      <w:r>
        <w:br w:type="page"/>
      </w:r>
    </w:p>
    <w:p w14:paraId="66D2C371" w14:textId="16662FE2" w:rsidR="00DC2ADA" w:rsidRPr="00A219FB" w:rsidRDefault="00DC2ADA" w:rsidP="00612F6B">
      <w:pPr>
        <w:widowControl/>
        <w:overflowPunct w:val="0"/>
        <w:spacing w:before="120" w:after="120" w:line="0" w:lineRule="atLeast"/>
        <w:jc w:val="center"/>
        <w:rPr>
          <w:rFonts w:ascii="Times New Roman" w:eastAsia="新細明體" w:hAnsi="Times New Roman" w:cs="Times New Roman"/>
          <w:b/>
          <w:bCs/>
          <w:sz w:val="36"/>
          <w:szCs w:val="36"/>
        </w:rPr>
      </w:pPr>
      <w:r>
        <w:rPr>
          <w:rFonts w:ascii="Times New Roman" w:hAnsi="Times New Roman"/>
          <w:b/>
          <w:sz w:val="36"/>
        </w:rPr>
        <w:lastRenderedPageBreak/>
        <w:t>Introduction to Illumination System</w:t>
      </w:r>
    </w:p>
    <w:p w14:paraId="562F8EF5" w14:textId="77777777" w:rsidR="002D3C6E" w:rsidRDefault="002D3C6E" w:rsidP="00612F6B">
      <w:pPr>
        <w:widowControl/>
        <w:overflowPunct w:val="0"/>
        <w:spacing w:before="120" w:after="120" w:line="0" w:lineRule="atLeast"/>
        <w:rPr>
          <w:rFonts w:ascii="Times New Roman" w:eastAsia="新細明體" w:hAnsi="Times New Roman" w:cs="Times New Roman"/>
          <w:b/>
          <w:bCs/>
          <w:sz w:val="22"/>
        </w:rPr>
      </w:pPr>
    </w:p>
    <w:p w14:paraId="3EA0AFC6" w14:textId="6F421BC0" w:rsidR="00DC2ADA" w:rsidRPr="00A219FB" w:rsidRDefault="00DC2ADA" w:rsidP="006B151C">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Illumination system: The i5+ illumination system is designed to achieve better imaging and greater depth of focus than previous machines. It features a larger mercury lamp capacity of no less than 2kW for usability. This illumination system has six features:</w:t>
      </w:r>
    </w:p>
    <w:p w14:paraId="29691BB6" w14:textId="3FF2C45D"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Integrated optical system: Using an ellipsoidal mirror and a fly eye to achieve optimal uniform intensity of illumination.</w:t>
      </w:r>
    </w:p>
    <w:p w14:paraId="2D7DEE11" w14:textId="53563CE4"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I-line light source extraction: A band-pass filter and a band-reflective mirror are used to purify and extract the 365nm wavelength.</w:t>
      </w:r>
    </w:p>
    <w:p w14:paraId="5322D33F" w14:textId="77777777"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Flexible illumination range: The illumination range is controlled by a mask.</w:t>
      </w:r>
    </w:p>
    <w:p w14:paraId="7A0F0641" w14:textId="77777777"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Highly accurate dose control: Highly accurate shutter and light integrator.</w:t>
      </w:r>
    </w:p>
    <w:p w14:paraId="2D6FDACF" w14:textId="77777777"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Multiple exposure modes: Automatically changing the corresponding stopper, input lens and first zoom lens.</w:t>
      </w:r>
    </w:p>
    <w:p w14:paraId="3729FFF5" w14:textId="77777777" w:rsidR="00DC2ADA" w:rsidRPr="00A219FB" w:rsidRDefault="00DC2ADA" w:rsidP="006B151C">
      <w:pPr>
        <w:widowControl/>
        <w:numPr>
          <w:ilvl w:val="0"/>
          <w:numId w:val="4"/>
        </w:numPr>
        <w:tabs>
          <w:tab w:val="clear" w:pos="120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Automatic compensation for uniform intensity of illumination: Moving 2nd zoom lens, software compensation, and OAI mode unit.</w:t>
      </w:r>
    </w:p>
    <w:p w14:paraId="614D1BCA" w14:textId="680E0AC4"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2EA7C1C6" wp14:editId="1A9C3E57">
            <wp:extent cx="4800600" cy="3672840"/>
            <wp:effectExtent l="0" t="0" r="0" b="381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7">
                      <a:lum contrast="20000"/>
                      <a:extLst>
                        <a:ext uri="{28A0092B-C50C-407E-A947-70E740481C1C}">
                          <a14:useLocalDpi xmlns:a14="http://schemas.microsoft.com/office/drawing/2010/main" val="0"/>
                        </a:ext>
                      </a:extLst>
                    </a:blip>
                    <a:srcRect/>
                    <a:stretch>
                      <a:fillRect/>
                    </a:stretch>
                  </pic:blipFill>
                  <pic:spPr bwMode="auto">
                    <a:xfrm>
                      <a:off x="0" y="0"/>
                      <a:ext cx="4800600" cy="3672840"/>
                    </a:xfrm>
                    <a:prstGeom prst="rect">
                      <a:avLst/>
                    </a:prstGeom>
                    <a:noFill/>
                    <a:ln>
                      <a:noFill/>
                    </a:ln>
                  </pic:spPr>
                </pic:pic>
              </a:graphicData>
            </a:graphic>
          </wp:inline>
        </w:drawing>
      </w:r>
    </w:p>
    <w:p w14:paraId="663000A7" w14:textId="274EC81F" w:rsidR="00DC2ADA" w:rsidRPr="00A219FB" w:rsidRDefault="00310646" w:rsidP="00612F6B">
      <w:pPr>
        <w:widowControl/>
        <w:overflowPunct w:val="0"/>
        <w:spacing w:before="120" w:after="120" w:line="0" w:lineRule="atLeast"/>
        <w:jc w:val="center"/>
        <w:rPr>
          <w:rFonts w:ascii="Times New Roman" w:eastAsia="新細明體" w:hAnsi="Times New Roman" w:cs="Times New Roman"/>
          <w:sz w:val="22"/>
        </w:rPr>
      </w:pPr>
      <w:r>
        <w:rPr>
          <w:rFonts w:ascii="Times New Roman" w:hAnsi="Times New Roman"/>
          <w:sz w:val="22"/>
        </w:rPr>
        <w:t>Diagram of the illumination system</w:t>
      </w:r>
    </w:p>
    <w:p w14:paraId="326441B9" w14:textId="77777777" w:rsidR="007D7D1E" w:rsidRPr="00A219FB" w:rsidRDefault="007D7D1E" w:rsidP="00612F6B">
      <w:pPr>
        <w:widowControl/>
        <w:overflowPunct w:val="0"/>
        <w:spacing w:before="120" w:after="120" w:line="0" w:lineRule="atLeast"/>
        <w:rPr>
          <w:rFonts w:ascii="Times New Roman" w:eastAsia="新細明體" w:hAnsi="Times New Roman" w:cs="Times New Roman"/>
          <w:sz w:val="22"/>
        </w:rPr>
      </w:pPr>
    </w:p>
    <w:p w14:paraId="211DC043" w14:textId="77777777" w:rsidR="00DC2ADA" w:rsidRPr="00A219FB" w:rsidRDefault="00DC2ADA" w:rsidP="006B151C">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The following is an introduction to the functions of its units:</w:t>
      </w:r>
    </w:p>
    <w:p w14:paraId="0D659473"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proofErr w:type="spellStart"/>
      <w:r>
        <w:rPr>
          <w:rFonts w:ascii="Times New Roman" w:hAnsi="Times New Roman"/>
          <w:sz w:val="22"/>
        </w:rPr>
        <w:t>Ultra high</w:t>
      </w:r>
      <w:proofErr w:type="spellEnd"/>
      <w:r>
        <w:rPr>
          <w:rFonts w:ascii="Times New Roman" w:hAnsi="Times New Roman"/>
          <w:sz w:val="22"/>
        </w:rPr>
        <w:t xml:space="preserve">-voltage mercury lamp: An </w:t>
      </w:r>
      <w:proofErr w:type="spellStart"/>
      <w:r>
        <w:rPr>
          <w:rFonts w:ascii="Times New Roman" w:hAnsi="Times New Roman"/>
          <w:sz w:val="22"/>
        </w:rPr>
        <w:t>ultra high</w:t>
      </w:r>
      <w:proofErr w:type="spellEnd"/>
      <w:r>
        <w:rPr>
          <w:rFonts w:ascii="Times New Roman" w:hAnsi="Times New Roman"/>
          <w:sz w:val="22"/>
        </w:rPr>
        <w:t>-voltage mercury lamp of at least 20kW.</w:t>
      </w:r>
    </w:p>
    <w:p w14:paraId="0CFCA58B" w14:textId="18C9830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lastRenderedPageBreak/>
        <w:t>Ellipsoidal mirror: Effectively collecting light emitted by the mercury lamp.</w:t>
      </w:r>
    </w:p>
    <w:p w14:paraId="53678DF3"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Light base position adjusting unit: Controlling mechanical knobs in the X, Y and Z directions to achieve optimal illumination and uniform intensity.</w:t>
      </w:r>
    </w:p>
    <w:p w14:paraId="46BD95EB" w14:textId="715BB96B"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Arc monitor: The light from the mercury lamp is projected as an arc image through a pinhole, making it easy to understand the direction and position for adjustment when adjusting the position of the light base.</w:t>
      </w:r>
    </w:p>
    <w:p w14:paraId="722D2EC3" w14:textId="01FE8280"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Mirror switching unit: Switched off during an exposure, and switched on during AA or FRA to direct the I-line light out.</w:t>
      </w:r>
    </w:p>
    <w:p w14:paraId="4A67D93D"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AA/FRA shutter unit: The I-line light directed from the mirror switching unit is split here. The shutter opens to AA during AA and to FRA during FRA.</w:t>
      </w:r>
    </w:p>
    <w:p w14:paraId="0D05D04E" w14:textId="25F277E2"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Exposure shutter: The shutter blades rotate and stop to block light or allow light to pass through, thereby controlling the duration of exposure.</w:t>
      </w:r>
    </w:p>
    <w:p w14:paraId="3314FD54" w14:textId="00099F2D"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I-line filter: Extracting a wavelength of 365nm from the light reflected from the ellipsoidal mirror.</w:t>
      </w:r>
    </w:p>
    <w:p w14:paraId="474753CF"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Input lens: Combined with the stopper when different illumination modes such as SIA and SIB are required.</w:t>
      </w:r>
    </w:p>
    <w:p w14:paraId="1667134E"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First zoom lens: Focusing the light reflected from the ellipsoidal mirror on the fly eye lens, with the angle changeable through an illumination mode.</w:t>
      </w:r>
    </w:p>
    <w:p w14:paraId="0B5C486B" w14:textId="168BD8FC"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Fly eye lens: A lens consisting of multiple small focusing lenses used to ensure uniformity of the illuminating light.</w:t>
      </w:r>
    </w:p>
    <w:p w14:paraId="6E52E35F"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Stopper switching unit: Switched automatically during the OAI mode to combine with the input lens to form OAI.</w:t>
      </w:r>
    </w:p>
    <w:p w14:paraId="7CE99DAF"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Second zoom lens: Used to compensate for decreased uniformity caused by the OAI illumination mode.</w:t>
      </w:r>
    </w:p>
    <w:p w14:paraId="29532B40" w14:textId="1588B4DB"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Light integrator: Measuring and integrating the exposure dose, and measuring the exposure uniformity according to the exposure intensity.</w:t>
      </w:r>
    </w:p>
    <w:p w14:paraId="76AF06A5" w14:textId="77777777" w:rsidR="00DC2ADA" w:rsidRPr="00A219FB" w:rsidRDefault="00DC2ADA" w:rsidP="006B151C">
      <w:pPr>
        <w:widowControl/>
        <w:numPr>
          <w:ilvl w:val="0"/>
          <w:numId w:val="3"/>
        </w:numPr>
        <w:tabs>
          <w:tab w:val="clear" w:pos="680"/>
        </w:tabs>
        <w:overflowPunct w:val="0"/>
        <w:spacing w:before="120" w:after="120" w:line="360" w:lineRule="auto"/>
        <w:ind w:left="482" w:hanging="482"/>
        <w:jc w:val="both"/>
        <w:rPr>
          <w:rFonts w:ascii="Times New Roman" w:eastAsia="新細明體" w:hAnsi="Times New Roman" w:cs="Times New Roman"/>
          <w:sz w:val="22"/>
        </w:rPr>
      </w:pPr>
      <w:r>
        <w:rPr>
          <w:rFonts w:ascii="Times New Roman" w:hAnsi="Times New Roman"/>
          <w:sz w:val="22"/>
        </w:rPr>
        <w:t>Mask unit: Moving four masks to control the size of the illuminated area.</w:t>
      </w:r>
    </w:p>
    <w:p w14:paraId="343B02B6" w14:textId="77777777" w:rsidR="00310646" w:rsidRPr="00A219FB" w:rsidRDefault="00310646" w:rsidP="00612F6B">
      <w:pPr>
        <w:widowControl/>
        <w:overflowPunct w:val="0"/>
        <w:spacing w:before="120" w:after="120" w:line="0" w:lineRule="atLeast"/>
        <w:rPr>
          <w:rFonts w:ascii="Times New Roman" w:eastAsia="新細明體" w:hAnsi="Times New Roman" w:cs="Times New Roman"/>
          <w:b/>
          <w:bCs/>
          <w:sz w:val="22"/>
        </w:rPr>
      </w:pPr>
    </w:p>
    <w:p w14:paraId="339EE453" w14:textId="540A8FC9" w:rsidR="007859DD" w:rsidRPr="00A219FB" w:rsidRDefault="007859DD" w:rsidP="00612F6B">
      <w:pPr>
        <w:widowControl/>
        <w:overflowPunct w:val="0"/>
        <w:spacing w:before="120" w:after="120" w:line="0" w:lineRule="atLeast"/>
        <w:rPr>
          <w:rFonts w:ascii="Times New Roman" w:eastAsia="新細明體" w:hAnsi="Times New Roman" w:cs="Times New Roman"/>
          <w:b/>
          <w:bCs/>
          <w:sz w:val="22"/>
        </w:rPr>
      </w:pPr>
      <w:r>
        <w:br w:type="page"/>
      </w:r>
    </w:p>
    <w:p w14:paraId="71AA0BB5" w14:textId="03B24C2A" w:rsidR="00DC2ADA" w:rsidRPr="00A219FB" w:rsidRDefault="00DC2ADA" w:rsidP="00612F6B">
      <w:pPr>
        <w:widowControl/>
        <w:overflowPunct w:val="0"/>
        <w:spacing w:before="120" w:after="120" w:line="0" w:lineRule="atLeast"/>
        <w:jc w:val="center"/>
        <w:rPr>
          <w:rFonts w:ascii="Times New Roman" w:eastAsia="新細明體" w:hAnsi="Times New Roman" w:cs="Times New Roman"/>
          <w:b/>
          <w:bCs/>
          <w:sz w:val="36"/>
          <w:szCs w:val="36"/>
        </w:rPr>
      </w:pPr>
      <w:r>
        <w:rPr>
          <w:rFonts w:ascii="Times New Roman" w:hAnsi="Times New Roman"/>
          <w:b/>
          <w:sz w:val="36"/>
        </w:rPr>
        <w:lastRenderedPageBreak/>
        <w:t>Introduction to Alignment System</w:t>
      </w:r>
    </w:p>
    <w:p w14:paraId="12366D13" w14:textId="77777777" w:rsidR="002D3C6E" w:rsidRDefault="002D3C6E" w:rsidP="00612F6B">
      <w:pPr>
        <w:widowControl/>
        <w:overflowPunct w:val="0"/>
        <w:spacing w:before="120" w:after="120" w:line="0" w:lineRule="atLeast"/>
        <w:rPr>
          <w:rFonts w:ascii="Times New Roman" w:eastAsia="新細明體" w:hAnsi="Times New Roman" w:cs="Times New Roman"/>
          <w:b/>
          <w:bCs/>
          <w:sz w:val="22"/>
        </w:rPr>
      </w:pPr>
    </w:p>
    <w:p w14:paraId="23900A81" w14:textId="798C30BB" w:rsidR="00DC2ADA" w:rsidRPr="00A219FB" w:rsidRDefault="00DC2ADA" w:rsidP="006B151C">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 xml:space="preserve">There are two types of alignment systems on the I-line stepper: a reticle alignment system and a multi-layered wafer alignment system. The reticle alignment system is an accurate reticle positioning system that uses the </w:t>
      </w:r>
      <w:proofErr w:type="spellStart"/>
      <w:r>
        <w:rPr>
          <w:rFonts w:ascii="Times New Roman" w:hAnsi="Times New Roman"/>
          <w:sz w:val="22"/>
        </w:rPr>
        <w:t>iA</w:t>
      </w:r>
      <w:proofErr w:type="spellEnd"/>
      <w:r>
        <w:rPr>
          <w:rFonts w:ascii="Times New Roman" w:hAnsi="Times New Roman"/>
          <w:sz w:val="22"/>
        </w:rPr>
        <w:t xml:space="preserve"> detector for alignment of the stage reference mark with the reticle mark, referred to as FRA (fine reticle alignment). The wafer alignment system uses the B/C detector to detect the AA (advance alignment) mark on the wafer for positioning with a non-exposure light source, which is an He-Ne laser or a halogen lamp (B2). Different alignment light sources are used for substrates with different </w:t>
      </w:r>
      <w:proofErr w:type="spellStart"/>
      <w:r>
        <w:rPr>
          <w:rFonts w:ascii="Times New Roman" w:hAnsi="Times New Roman"/>
          <w:sz w:val="22"/>
        </w:rPr>
        <w:t>reflectivities</w:t>
      </w:r>
      <w:proofErr w:type="spellEnd"/>
      <w:r>
        <w:rPr>
          <w:rFonts w:ascii="Times New Roman" w:hAnsi="Times New Roman"/>
          <w:sz w:val="22"/>
        </w:rPr>
        <w:t>, and the σ-size of an alignment light source may be selected to obtain the pattern of an alignment mark with a different contrast.</w:t>
      </w:r>
    </w:p>
    <w:p w14:paraId="67EFB221" w14:textId="07D744BF" w:rsidR="00DC2ADA" w:rsidRPr="00A219FB" w:rsidRDefault="00DC2ADA"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219CA0D3" wp14:editId="5F3D2555">
            <wp:extent cx="4046220" cy="853440"/>
            <wp:effectExtent l="0" t="0" r="0" b="381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46220" cy="853440"/>
                    </a:xfrm>
                    <a:prstGeom prst="rect">
                      <a:avLst/>
                    </a:prstGeom>
                    <a:noFill/>
                    <a:ln>
                      <a:noFill/>
                    </a:ln>
                  </pic:spPr>
                </pic:pic>
              </a:graphicData>
            </a:graphic>
          </wp:inline>
        </w:drawing>
      </w:r>
    </w:p>
    <w:p w14:paraId="1F282775" w14:textId="77777777" w:rsidR="007D7D1E" w:rsidRPr="00A219FB" w:rsidRDefault="007D7D1E" w:rsidP="00612F6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2B12A560" wp14:editId="055F2A0C">
            <wp:extent cx="3124200" cy="276606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24200" cy="2766060"/>
                    </a:xfrm>
                    <a:prstGeom prst="rect">
                      <a:avLst/>
                    </a:prstGeom>
                    <a:noFill/>
                    <a:ln>
                      <a:noFill/>
                    </a:ln>
                  </pic:spPr>
                </pic:pic>
              </a:graphicData>
            </a:graphic>
          </wp:inline>
        </w:drawing>
      </w:r>
    </w:p>
    <w:p w14:paraId="627E871F" w14:textId="77777777" w:rsidR="007D7D1E" w:rsidRPr="00A219FB" w:rsidRDefault="007D7D1E" w:rsidP="00612F6B">
      <w:pPr>
        <w:widowControl/>
        <w:overflowPunct w:val="0"/>
        <w:spacing w:before="120" w:after="120" w:line="0" w:lineRule="atLeast"/>
        <w:jc w:val="center"/>
        <w:rPr>
          <w:rFonts w:ascii="Times New Roman" w:eastAsia="新細明體" w:hAnsi="Times New Roman" w:cs="Times New Roman"/>
          <w:noProof/>
          <w:sz w:val="22"/>
        </w:rPr>
      </w:pPr>
      <w:r>
        <w:rPr>
          <w:rFonts w:ascii="Times New Roman" w:hAnsi="Times New Roman"/>
          <w:sz w:val="22"/>
        </w:rPr>
        <w:t>Diagram of the alignment system</w:t>
      </w:r>
    </w:p>
    <w:p w14:paraId="0BA9D854" w14:textId="77777777" w:rsidR="002D3C6E" w:rsidRDefault="002D3C6E" w:rsidP="00612F6B">
      <w:pPr>
        <w:widowControl/>
        <w:overflowPunct w:val="0"/>
        <w:spacing w:before="120" w:after="120" w:line="0" w:lineRule="atLeast"/>
        <w:rPr>
          <w:rFonts w:ascii="Times New Roman" w:eastAsia="新細明體" w:hAnsi="Times New Roman" w:cs="Times New Roman"/>
          <w:sz w:val="22"/>
        </w:rPr>
      </w:pPr>
    </w:p>
    <w:p w14:paraId="48C0D6C4" w14:textId="4D031E2F" w:rsidR="00DC2ADA" w:rsidRPr="00A219FB" w:rsidRDefault="00DC2ADA" w:rsidP="006B151C">
      <w:pPr>
        <w:widowControl/>
        <w:overflowPunct w:val="0"/>
        <w:spacing w:before="120" w:after="120" w:line="360" w:lineRule="auto"/>
        <w:ind w:firstLine="482"/>
        <w:jc w:val="both"/>
        <w:rPr>
          <w:rFonts w:ascii="Times New Roman" w:eastAsia="新細明體" w:hAnsi="Times New Roman" w:cs="Times New Roman"/>
          <w:sz w:val="22"/>
        </w:rPr>
      </w:pPr>
      <w:r>
        <w:rPr>
          <w:rFonts w:ascii="Times New Roman" w:hAnsi="Times New Roman"/>
          <w:sz w:val="22"/>
        </w:rPr>
        <w:t xml:space="preserve">The alignment system includes three detectors, </w:t>
      </w:r>
      <w:proofErr w:type="spellStart"/>
      <w:r>
        <w:rPr>
          <w:rFonts w:ascii="Times New Roman" w:hAnsi="Times New Roman"/>
          <w:sz w:val="22"/>
        </w:rPr>
        <w:t>iA</w:t>
      </w:r>
      <w:proofErr w:type="spellEnd"/>
      <w:r>
        <w:rPr>
          <w:rFonts w:ascii="Times New Roman" w:hAnsi="Times New Roman"/>
          <w:sz w:val="22"/>
        </w:rPr>
        <w:t xml:space="preserve">, B and C. The </w:t>
      </w:r>
      <w:proofErr w:type="spellStart"/>
      <w:r>
        <w:rPr>
          <w:rFonts w:ascii="Times New Roman" w:hAnsi="Times New Roman"/>
          <w:sz w:val="22"/>
        </w:rPr>
        <w:t>iA</w:t>
      </w:r>
      <w:proofErr w:type="spellEnd"/>
      <w:r>
        <w:rPr>
          <w:rFonts w:ascii="Times New Roman" w:hAnsi="Times New Roman"/>
          <w:sz w:val="22"/>
        </w:rPr>
        <w:t xml:space="preserve"> detector is mainly used to obtain the FRA image, using the I-line light source to directly illuminate the reticle and the reticle stage to obtain the alignment pattern. The B/C detector is used to </w:t>
      </w:r>
      <w:bookmarkStart w:id="0" w:name="_GoBack"/>
      <w:bookmarkEnd w:id="0"/>
      <w:r>
        <w:rPr>
          <w:rFonts w:ascii="Times New Roman" w:hAnsi="Times New Roman"/>
          <w:sz w:val="22"/>
        </w:rPr>
        <w:t>obtain the image and position of the AA mark, with an He-Ne laser or a halogen lamp as its alignment light source. The off-axis alignment detector is a detector used to obtain the TVPA image, with a halogen lamp as its alignment light source.</w:t>
      </w:r>
    </w:p>
    <w:p w14:paraId="44203FB1" w14:textId="243851AE" w:rsidR="007D7D1E" w:rsidRPr="00A219FB" w:rsidRDefault="007D7D1E" w:rsidP="00612F6B">
      <w:pPr>
        <w:widowControl/>
        <w:overflowPunct w:val="0"/>
        <w:spacing w:before="120" w:after="120" w:line="0" w:lineRule="atLeast"/>
        <w:rPr>
          <w:rFonts w:ascii="Times New Roman" w:eastAsia="新細明體" w:hAnsi="Times New Roman" w:cs="Times New Roman"/>
          <w:sz w:val="22"/>
        </w:rPr>
      </w:pPr>
    </w:p>
    <w:p w14:paraId="1FA234AA" w14:textId="2CCB16EE" w:rsidR="007D7D1E" w:rsidRPr="00A219FB" w:rsidRDefault="007D7D1E" w:rsidP="00A219FB">
      <w:pPr>
        <w:keepNext/>
        <w:widowControl/>
        <w:overflowPunct w:val="0"/>
        <w:spacing w:before="120" w:after="120" w:line="0" w:lineRule="atLeast"/>
        <w:jc w:val="center"/>
        <w:rPr>
          <w:rFonts w:ascii="Times New Roman" w:eastAsia="新細明體" w:hAnsi="Times New Roman" w:cs="Times New Roman"/>
          <w:sz w:val="22"/>
        </w:rPr>
      </w:pPr>
      <w:r>
        <w:rPr>
          <w:rFonts w:ascii="Times New Roman" w:hAnsi="Times New Roman"/>
          <w:sz w:val="22"/>
        </w:rPr>
        <w:lastRenderedPageBreak/>
        <w:t>Pattern of FRA alignment</w:t>
      </w:r>
    </w:p>
    <w:p w14:paraId="403D4538" w14:textId="5120B129" w:rsidR="00DC2ADA" w:rsidRPr="00A219FB" w:rsidRDefault="00DC2ADA" w:rsidP="00A219FB">
      <w:pPr>
        <w:keepNext/>
        <w:widowControl/>
        <w:overflowPunct w:val="0"/>
        <w:adjustRightInd w:val="0"/>
        <w:spacing w:before="120" w:after="120" w:line="0" w:lineRule="atLeast"/>
        <w:jc w:val="center"/>
        <w:rPr>
          <w:rFonts w:ascii="Times New Roman" w:eastAsia="新細明體" w:hAnsi="Times New Roman" w:cs="Times New Roman"/>
          <w:noProof/>
          <w:sz w:val="22"/>
        </w:rPr>
      </w:pPr>
      <w:r>
        <w:rPr>
          <w:rFonts w:ascii="Times New Roman" w:hAnsi="Times New Roman"/>
          <w:noProof/>
          <w:sz w:val="22"/>
        </w:rPr>
        <w:drawing>
          <wp:inline distT="0" distB="0" distL="0" distR="0" wp14:anchorId="77652BA5" wp14:editId="24E2E5F2">
            <wp:extent cx="3535680" cy="3230880"/>
            <wp:effectExtent l="0" t="0" r="7620" b="762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35680" cy="3230880"/>
                    </a:xfrm>
                    <a:prstGeom prst="rect">
                      <a:avLst/>
                    </a:prstGeom>
                    <a:noFill/>
                    <a:ln>
                      <a:noFill/>
                    </a:ln>
                  </pic:spPr>
                </pic:pic>
              </a:graphicData>
            </a:graphic>
          </wp:inline>
        </w:drawing>
      </w:r>
    </w:p>
    <w:p w14:paraId="40EBC5A9" w14:textId="0771AA3D" w:rsidR="00DC2ADA" w:rsidRPr="00A219FB" w:rsidRDefault="00DC2ADA" w:rsidP="00A219FB">
      <w:pPr>
        <w:widowControl/>
        <w:overflowPunct w:val="0"/>
        <w:adjustRightInd w:val="0"/>
        <w:spacing w:before="120" w:after="120" w:line="0" w:lineRule="atLeast"/>
        <w:jc w:val="center"/>
        <w:rPr>
          <w:rFonts w:ascii="Times New Roman" w:eastAsia="新細明體" w:hAnsi="Times New Roman" w:cs="Times New Roman"/>
          <w:sz w:val="22"/>
        </w:rPr>
      </w:pPr>
      <w:r>
        <w:rPr>
          <w:rFonts w:ascii="Times New Roman" w:hAnsi="Times New Roman"/>
          <w:sz w:val="22"/>
        </w:rPr>
        <w:t>Positions and pattern of AA marks (20P-4F)</w:t>
      </w:r>
    </w:p>
    <w:p w14:paraId="16B6700F" w14:textId="77777777" w:rsidR="00AF6DA6" w:rsidRPr="00A219FB" w:rsidRDefault="00AF6DA6" w:rsidP="00612F6B">
      <w:pPr>
        <w:widowControl/>
        <w:overflowPunct w:val="0"/>
        <w:spacing w:before="120" w:after="120" w:line="0" w:lineRule="atLeast"/>
        <w:rPr>
          <w:rFonts w:ascii="Times New Roman" w:eastAsia="新細明體" w:hAnsi="Times New Roman" w:cs="Times New Roman"/>
          <w:sz w:val="22"/>
        </w:rPr>
      </w:pPr>
    </w:p>
    <w:sectPr w:rsidR="00AF6DA6" w:rsidRPr="00A219FB" w:rsidSect="007859DD">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C0649" w14:textId="77777777" w:rsidR="00DC2ADA" w:rsidRDefault="00DC2ADA" w:rsidP="00DC2ADA">
      <w:r>
        <w:separator/>
      </w:r>
    </w:p>
  </w:endnote>
  <w:endnote w:type="continuationSeparator" w:id="0">
    <w:p w14:paraId="537BABC2" w14:textId="77777777" w:rsidR="00DC2ADA" w:rsidRDefault="00DC2ADA" w:rsidP="00DC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E92AE" w14:textId="77777777" w:rsidR="00DC2ADA" w:rsidRDefault="00DC2ADA" w:rsidP="00DC2ADA">
      <w:r>
        <w:separator/>
      </w:r>
    </w:p>
  </w:footnote>
  <w:footnote w:type="continuationSeparator" w:id="0">
    <w:p w14:paraId="10500C14" w14:textId="77777777" w:rsidR="00DC2ADA" w:rsidRDefault="00DC2ADA" w:rsidP="00DC2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1466"/>
    <w:multiLevelType w:val="singleLevel"/>
    <w:tmpl w:val="F7E4901A"/>
    <w:lvl w:ilvl="0">
      <w:start w:val="1"/>
      <w:numFmt w:val="decimal"/>
      <w:lvlText w:val="(%1)"/>
      <w:lvlJc w:val="left"/>
      <w:pPr>
        <w:tabs>
          <w:tab w:val="num" w:pos="1080"/>
        </w:tabs>
        <w:ind w:left="1080" w:hanging="600"/>
      </w:pPr>
      <w:rPr>
        <w:rFonts w:hint="eastAsia"/>
      </w:rPr>
    </w:lvl>
  </w:abstractNum>
  <w:abstractNum w:abstractNumId="1" w15:restartNumberingAfterBreak="0">
    <w:nsid w:val="27B74E14"/>
    <w:multiLevelType w:val="singleLevel"/>
    <w:tmpl w:val="8D268C96"/>
    <w:lvl w:ilvl="0">
      <w:start w:val="1"/>
      <w:numFmt w:val="decimal"/>
      <w:lvlText w:val="(%1)"/>
      <w:lvlJc w:val="left"/>
      <w:pPr>
        <w:tabs>
          <w:tab w:val="num" w:pos="680"/>
        </w:tabs>
        <w:ind w:left="680" w:hanging="510"/>
      </w:pPr>
      <w:rPr>
        <w:rFonts w:hint="default"/>
      </w:rPr>
    </w:lvl>
  </w:abstractNum>
  <w:abstractNum w:abstractNumId="2" w15:restartNumberingAfterBreak="0">
    <w:nsid w:val="69290EBB"/>
    <w:multiLevelType w:val="hybridMultilevel"/>
    <w:tmpl w:val="AFE42FFE"/>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7CFB7E12"/>
    <w:multiLevelType w:val="hybridMultilevel"/>
    <w:tmpl w:val="6F5EFEBA"/>
    <w:lvl w:ilvl="0" w:tplc="DD0221A0">
      <w:start w:val="1"/>
      <w:numFmt w:val="decimal"/>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2"/>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82"/>
    <w:rsid w:val="00147D3F"/>
    <w:rsid w:val="00251A86"/>
    <w:rsid w:val="002D3C6E"/>
    <w:rsid w:val="00310646"/>
    <w:rsid w:val="003C5ADE"/>
    <w:rsid w:val="0040404F"/>
    <w:rsid w:val="0043405E"/>
    <w:rsid w:val="005D2776"/>
    <w:rsid w:val="005F0E15"/>
    <w:rsid w:val="00612F6B"/>
    <w:rsid w:val="006167B4"/>
    <w:rsid w:val="00622D1D"/>
    <w:rsid w:val="00663682"/>
    <w:rsid w:val="00696C47"/>
    <w:rsid w:val="006B151C"/>
    <w:rsid w:val="007859DD"/>
    <w:rsid w:val="007D7D1E"/>
    <w:rsid w:val="007F1792"/>
    <w:rsid w:val="008973D3"/>
    <w:rsid w:val="008C4D62"/>
    <w:rsid w:val="0091007A"/>
    <w:rsid w:val="00955A47"/>
    <w:rsid w:val="009E6D3C"/>
    <w:rsid w:val="00A15BAD"/>
    <w:rsid w:val="00A219FB"/>
    <w:rsid w:val="00AE38D0"/>
    <w:rsid w:val="00AF6DA6"/>
    <w:rsid w:val="00B337DA"/>
    <w:rsid w:val="00BB6176"/>
    <w:rsid w:val="00C1645A"/>
    <w:rsid w:val="00C17CEF"/>
    <w:rsid w:val="00C735A6"/>
    <w:rsid w:val="00D56AEA"/>
    <w:rsid w:val="00D56B8F"/>
    <w:rsid w:val="00D834B1"/>
    <w:rsid w:val="00DC2ADA"/>
    <w:rsid w:val="00E94717"/>
    <w:rsid w:val="00EB4190"/>
    <w:rsid w:val="00EB5097"/>
    <w:rsid w:val="00ED3FA2"/>
    <w:rsid w:val="00EE21F6"/>
    <w:rsid w:val="00F43F82"/>
    <w:rsid w:val="00F642CA"/>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352F56B3"/>
  <w15:chartTrackingRefBased/>
  <w15:docId w15:val="{07D7A643-8D3F-4FE5-80E2-824FF6E4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2AD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C2ADA"/>
    <w:rPr>
      <w:sz w:val="20"/>
      <w:szCs w:val="20"/>
    </w:rPr>
  </w:style>
  <w:style w:type="paragraph" w:styleId="Footer">
    <w:name w:val="footer"/>
    <w:basedOn w:val="Normal"/>
    <w:link w:val="FooterChar"/>
    <w:uiPriority w:val="99"/>
    <w:unhideWhenUsed/>
    <w:rsid w:val="00DC2AD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C2ADA"/>
    <w:rPr>
      <w:sz w:val="20"/>
      <w:szCs w:val="20"/>
    </w:rPr>
  </w:style>
  <w:style w:type="paragraph" w:styleId="NormalWeb">
    <w:name w:val="Normal (Web)"/>
    <w:basedOn w:val="Normal"/>
    <w:rsid w:val="00DC2ADA"/>
    <w:pPr>
      <w:widowControl/>
      <w:spacing w:before="100" w:beforeAutospacing="1" w:after="100" w:afterAutospacing="1"/>
    </w:pPr>
    <w:rPr>
      <w:rFonts w:ascii="新細明體" w:eastAsia="新細明體" w:hAnsi="新細明體" w:cs="Times New Roman"/>
      <w:kern w:val="0"/>
      <w:szCs w:val="24"/>
    </w:rPr>
  </w:style>
  <w:style w:type="character" w:styleId="Strong">
    <w:name w:val="Strong"/>
    <w:qFormat/>
    <w:rsid w:val="00DC2ADA"/>
    <w:rPr>
      <w:b/>
      <w:bCs/>
    </w:rPr>
  </w:style>
  <w:style w:type="table" w:styleId="TableGrid">
    <w:name w:val="Table Grid"/>
    <w:basedOn w:val="TableNormal"/>
    <w:uiPriority w:val="39"/>
    <w:rsid w:val="00310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21</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33</cp:revision>
  <dcterms:created xsi:type="dcterms:W3CDTF">2023-11-03T15:07:00Z</dcterms:created>
  <dcterms:modified xsi:type="dcterms:W3CDTF">2023-12-26T11:08:00Z</dcterms:modified>
</cp:coreProperties>
</file>