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CC2A62" w14:textId="77777777" w:rsidR="00CE2449" w:rsidRPr="00EF44D9" w:rsidRDefault="00CE2449" w:rsidP="00CE2449">
      <w:pPr>
        <w:overflowPunct w:val="0"/>
        <w:spacing w:before="120" w:line="0" w:lineRule="atLeast"/>
        <w:jc w:val="center"/>
        <w:rPr>
          <w:rFonts w:ascii="Times New Roman" w:eastAsia="新細明體" w:hAnsi="Times New Roman" w:cs="Times New Roman"/>
          <w:b/>
          <w:sz w:val="28"/>
          <w:szCs w:val="28"/>
        </w:rPr>
      </w:pPr>
      <w:r w:rsidRPr="00EF44D9">
        <w:rPr>
          <w:rFonts w:ascii="Times New Roman" w:hAnsi="Times New Roman" w:cs="Times New Roman"/>
          <w:b/>
          <w:sz w:val="28"/>
          <w:lang w:bidi="en-US"/>
        </w:rPr>
        <w:t>Evaluation Checklist for Surfscan Surface Contamination Analyzer (CF-M24)</w:t>
      </w:r>
    </w:p>
    <w:p w14:paraId="6082A4C7" w14:textId="77777777" w:rsidR="00CE2449" w:rsidRPr="00EF44D9" w:rsidRDefault="00CE2449" w:rsidP="00CE2449">
      <w:pPr>
        <w:overflowPunct w:val="0"/>
        <w:spacing w:before="120" w:line="0" w:lineRule="atLeast"/>
        <w:rPr>
          <w:rFonts w:ascii="Times New Roman" w:eastAsia="新細明體" w:hAnsi="Times New Roman" w:cs="Times New Roman"/>
          <w:sz w:val="22"/>
        </w:rPr>
      </w:pPr>
    </w:p>
    <w:p w14:paraId="0EF84275" w14:textId="51BE876A" w:rsidR="00CE2449" w:rsidRPr="00EF44D9" w:rsidRDefault="00CE2449" w:rsidP="00CE2449">
      <w:pPr>
        <w:numPr>
          <w:ilvl w:val="0"/>
          <w:numId w:val="17"/>
        </w:numPr>
        <w:overflowPunct w:val="0"/>
        <w:spacing w:before="120" w:line="0" w:lineRule="atLeast"/>
        <w:rPr>
          <w:rFonts w:ascii="Times New Roman" w:eastAsia="新細明體" w:hAnsi="Times New Roman" w:cs="Times New Roman"/>
          <w:kern w:val="0"/>
          <w:sz w:val="22"/>
        </w:rPr>
      </w:pPr>
      <w:r w:rsidRPr="00EF44D9">
        <w:rPr>
          <w:rFonts w:ascii="Times New Roman" w:hAnsi="Times New Roman" w:cs="Times New Roman"/>
          <w:kern w:val="0"/>
          <w:sz w:val="22"/>
          <w:lang w:bidi="en-US"/>
        </w:rPr>
        <w:t>How to place the specimen into the cassette?</w:t>
      </w:r>
    </w:p>
    <w:tbl>
      <w:tblPr>
        <w:tblStyle w:val="a7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062"/>
        <w:gridCol w:w="1206"/>
      </w:tblGrid>
      <w:tr w:rsidR="00CE2449" w:rsidRPr="00EF44D9" w14:paraId="1779F6E7" w14:textId="77777777" w:rsidTr="00CE2449">
        <w:tc>
          <w:tcPr>
            <w:tcW w:w="8062" w:type="dxa"/>
            <w:tcMar>
              <w:left w:w="0" w:type="dxa"/>
              <w:right w:w="0" w:type="dxa"/>
            </w:tcMar>
          </w:tcPr>
          <w:p w14:paraId="55EBE02D" w14:textId="77777777" w:rsidR="00CE2449" w:rsidRPr="00EF44D9" w:rsidRDefault="00CE2449" w:rsidP="00CE2449">
            <w:pPr>
              <w:overflowPunct w:val="0"/>
              <w:spacing w:before="120" w:line="0" w:lineRule="atLeast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EF44D9">
              <w:rPr>
                <w:rFonts w:ascii="Times New Roman" w:hAnsi="Times New Roman" w:cs="Times New Roman"/>
                <w:kern w:val="0"/>
                <w:sz w:val="22"/>
                <w:lang w:bidi="en-US"/>
              </w:rPr>
              <w:t>Where is the operation log sheet located?</w:t>
            </w:r>
          </w:p>
        </w:tc>
        <w:tc>
          <w:tcPr>
            <w:tcW w:w="1206" w:type="dxa"/>
            <w:tcMar>
              <w:left w:w="0" w:type="dxa"/>
              <w:right w:w="0" w:type="dxa"/>
            </w:tcMar>
          </w:tcPr>
          <w:p w14:paraId="55040D2A" w14:textId="77777777" w:rsidR="00CE2449" w:rsidRPr="00EF44D9" w:rsidRDefault="00CE2449" w:rsidP="00CE2449">
            <w:pPr>
              <w:overflowPunct w:val="0"/>
              <w:spacing w:before="120" w:line="0" w:lineRule="atLeast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</w:tr>
      <w:tr w:rsidR="00CE2449" w:rsidRPr="00EF44D9" w14:paraId="7F58CD33" w14:textId="77777777" w:rsidTr="00CE2449">
        <w:tc>
          <w:tcPr>
            <w:tcW w:w="8062" w:type="dxa"/>
            <w:tcMar>
              <w:left w:w="0" w:type="dxa"/>
              <w:right w:w="0" w:type="dxa"/>
            </w:tcMar>
          </w:tcPr>
          <w:p w14:paraId="3D01ABF3" w14:textId="77777777" w:rsidR="00CE2449" w:rsidRPr="00EF44D9" w:rsidRDefault="00CE2449" w:rsidP="00CE2449">
            <w:pPr>
              <w:overflowPunct w:val="0"/>
              <w:spacing w:before="120" w:line="0" w:lineRule="atLeast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EF44D9">
              <w:rPr>
                <w:rFonts w:ascii="Times New Roman" w:hAnsi="Times New Roman" w:cs="Times New Roman"/>
                <w:kern w:val="0"/>
                <w:sz w:val="22"/>
                <w:lang w:bidi="en-US"/>
              </w:rPr>
              <w:t>How to determine the current condition of the machine before using it?</w:t>
            </w:r>
          </w:p>
        </w:tc>
        <w:tc>
          <w:tcPr>
            <w:tcW w:w="1206" w:type="dxa"/>
            <w:tcMar>
              <w:left w:w="0" w:type="dxa"/>
              <w:right w:w="0" w:type="dxa"/>
            </w:tcMar>
          </w:tcPr>
          <w:p w14:paraId="042E4D51" w14:textId="77777777" w:rsidR="00CE2449" w:rsidRPr="00EF44D9" w:rsidRDefault="00CE2449" w:rsidP="00CE2449">
            <w:pPr>
              <w:overflowPunct w:val="0"/>
              <w:spacing w:before="120" w:line="0" w:lineRule="atLeast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</w:tr>
      <w:tr w:rsidR="00CE2449" w:rsidRPr="00EF44D9" w14:paraId="6E053B8D" w14:textId="77777777" w:rsidTr="00CE2449">
        <w:tc>
          <w:tcPr>
            <w:tcW w:w="8062" w:type="dxa"/>
            <w:tcMar>
              <w:left w:w="0" w:type="dxa"/>
              <w:right w:w="0" w:type="dxa"/>
            </w:tcMar>
          </w:tcPr>
          <w:p w14:paraId="0CC52740" w14:textId="77777777" w:rsidR="00CE2449" w:rsidRPr="00EF44D9" w:rsidRDefault="00CE2449" w:rsidP="00CE2449">
            <w:pPr>
              <w:overflowPunct w:val="0"/>
              <w:spacing w:before="120" w:line="0" w:lineRule="atLeast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EF44D9">
              <w:rPr>
                <w:rFonts w:ascii="Times New Roman" w:hAnsi="Times New Roman" w:cs="Times New Roman"/>
                <w:kern w:val="0"/>
                <w:sz w:val="22"/>
                <w:lang w:bidi="en-US"/>
              </w:rPr>
              <w:t>Where is the designated cassette for the machine?</w:t>
            </w:r>
          </w:p>
        </w:tc>
        <w:tc>
          <w:tcPr>
            <w:tcW w:w="1206" w:type="dxa"/>
            <w:tcMar>
              <w:left w:w="0" w:type="dxa"/>
              <w:right w:w="0" w:type="dxa"/>
            </w:tcMar>
          </w:tcPr>
          <w:p w14:paraId="027F7056" w14:textId="77777777" w:rsidR="00CE2449" w:rsidRPr="00EF44D9" w:rsidRDefault="00CE2449" w:rsidP="00CE2449">
            <w:pPr>
              <w:overflowPunct w:val="0"/>
              <w:spacing w:before="120" w:line="0" w:lineRule="atLeast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</w:tr>
      <w:tr w:rsidR="00CE2449" w:rsidRPr="00EF44D9" w14:paraId="1D372748" w14:textId="77777777" w:rsidTr="00CE2449">
        <w:tc>
          <w:tcPr>
            <w:tcW w:w="8062" w:type="dxa"/>
            <w:tcMar>
              <w:left w:w="0" w:type="dxa"/>
              <w:right w:w="0" w:type="dxa"/>
            </w:tcMar>
          </w:tcPr>
          <w:p w14:paraId="59CA85C9" w14:textId="77777777" w:rsidR="00CE2449" w:rsidRPr="00EF44D9" w:rsidRDefault="00CE2449" w:rsidP="00CE2449">
            <w:pPr>
              <w:overflowPunct w:val="0"/>
              <w:spacing w:before="120" w:line="0" w:lineRule="atLeast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EF44D9">
              <w:rPr>
                <w:rFonts w:ascii="Times New Roman" w:hAnsi="Times New Roman" w:cs="Times New Roman"/>
                <w:kern w:val="0"/>
                <w:sz w:val="22"/>
                <w:lang w:bidi="en-US"/>
              </w:rPr>
              <w:t>How to place chips into the designated cassette?</w:t>
            </w:r>
          </w:p>
        </w:tc>
        <w:tc>
          <w:tcPr>
            <w:tcW w:w="1206" w:type="dxa"/>
            <w:tcMar>
              <w:left w:w="0" w:type="dxa"/>
              <w:right w:w="0" w:type="dxa"/>
            </w:tcMar>
          </w:tcPr>
          <w:p w14:paraId="497B60A3" w14:textId="77777777" w:rsidR="00CE2449" w:rsidRPr="00EF44D9" w:rsidRDefault="00CE2449" w:rsidP="00CE2449">
            <w:pPr>
              <w:overflowPunct w:val="0"/>
              <w:spacing w:before="120" w:line="0" w:lineRule="atLeast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</w:tr>
    </w:tbl>
    <w:p w14:paraId="05C666BC" w14:textId="481785A0" w:rsidR="00CE2449" w:rsidRPr="00EF44D9" w:rsidRDefault="00CE2449" w:rsidP="00CE2449">
      <w:pPr>
        <w:numPr>
          <w:ilvl w:val="0"/>
          <w:numId w:val="17"/>
        </w:numPr>
        <w:overflowPunct w:val="0"/>
        <w:spacing w:before="120" w:line="0" w:lineRule="atLeast"/>
        <w:rPr>
          <w:rFonts w:ascii="Times New Roman" w:eastAsia="新細明體" w:hAnsi="Times New Roman" w:cs="Times New Roman"/>
          <w:kern w:val="0"/>
          <w:sz w:val="22"/>
        </w:rPr>
      </w:pPr>
      <w:r w:rsidRPr="00EF44D9">
        <w:rPr>
          <w:rFonts w:ascii="Times New Roman" w:hAnsi="Times New Roman" w:cs="Times New Roman"/>
          <w:kern w:val="0"/>
          <w:sz w:val="22"/>
          <w:lang w:bidi="en-US"/>
        </w:rPr>
        <w:t>How to place the cassette into the machine?</w:t>
      </w:r>
    </w:p>
    <w:tbl>
      <w:tblPr>
        <w:tblStyle w:val="a7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062"/>
        <w:gridCol w:w="1206"/>
      </w:tblGrid>
      <w:tr w:rsidR="00CE2449" w:rsidRPr="00EF44D9" w14:paraId="68ABD061" w14:textId="77777777" w:rsidTr="00CE2449">
        <w:tc>
          <w:tcPr>
            <w:tcW w:w="8062" w:type="dxa"/>
            <w:tcMar>
              <w:left w:w="0" w:type="dxa"/>
              <w:right w:w="0" w:type="dxa"/>
            </w:tcMar>
          </w:tcPr>
          <w:p w14:paraId="7D3013F9" w14:textId="77777777" w:rsidR="00CE2449" w:rsidRPr="00EF44D9" w:rsidRDefault="00CE2449" w:rsidP="00CE2449">
            <w:pPr>
              <w:overflowPunct w:val="0"/>
              <w:spacing w:before="120" w:line="0" w:lineRule="atLeast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EF44D9">
              <w:rPr>
                <w:rFonts w:ascii="Times New Roman" w:hAnsi="Times New Roman" w:cs="Times New Roman"/>
                <w:kern w:val="0"/>
                <w:sz w:val="22"/>
                <w:lang w:bidi="en-US"/>
              </w:rPr>
              <w:t>How to place the cassette into the stage?</w:t>
            </w:r>
          </w:p>
        </w:tc>
        <w:tc>
          <w:tcPr>
            <w:tcW w:w="1206" w:type="dxa"/>
            <w:tcMar>
              <w:left w:w="0" w:type="dxa"/>
              <w:right w:w="0" w:type="dxa"/>
            </w:tcMar>
          </w:tcPr>
          <w:p w14:paraId="387B2E4B" w14:textId="77777777" w:rsidR="00CE2449" w:rsidRPr="00EF44D9" w:rsidRDefault="00CE2449" w:rsidP="00CE2449">
            <w:pPr>
              <w:overflowPunct w:val="0"/>
              <w:spacing w:before="120" w:line="0" w:lineRule="atLeast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EF44D9">
              <w:rPr>
                <w:rFonts w:ascii="Segoe UI Symbol" w:hAnsi="Segoe UI Symbol" w:cs="Segoe UI Symbol"/>
                <w:kern w:val="0"/>
                <w:sz w:val="22"/>
                <w:lang w:bidi="en-US"/>
              </w:rPr>
              <w:t>★</w:t>
            </w:r>
          </w:p>
        </w:tc>
      </w:tr>
      <w:tr w:rsidR="00CE2449" w:rsidRPr="00EF44D9" w14:paraId="3C0135F4" w14:textId="77777777" w:rsidTr="00CE2449">
        <w:tc>
          <w:tcPr>
            <w:tcW w:w="8062" w:type="dxa"/>
            <w:tcMar>
              <w:left w:w="0" w:type="dxa"/>
              <w:right w:w="0" w:type="dxa"/>
            </w:tcMar>
          </w:tcPr>
          <w:p w14:paraId="226610FA" w14:textId="77777777" w:rsidR="00CE2449" w:rsidRPr="00EF44D9" w:rsidRDefault="00CE2449" w:rsidP="00CE2449">
            <w:pPr>
              <w:overflowPunct w:val="0"/>
              <w:spacing w:before="120" w:line="0" w:lineRule="atLeast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EF44D9">
              <w:rPr>
                <w:rFonts w:ascii="Times New Roman" w:hAnsi="Times New Roman" w:cs="Times New Roman"/>
                <w:kern w:val="0"/>
                <w:sz w:val="22"/>
                <w:lang w:bidi="en-US"/>
              </w:rPr>
              <w:t>Where is the measurement stage for 6- and 8-inch chips?</w:t>
            </w:r>
          </w:p>
        </w:tc>
        <w:tc>
          <w:tcPr>
            <w:tcW w:w="1206" w:type="dxa"/>
            <w:tcMar>
              <w:left w:w="0" w:type="dxa"/>
              <w:right w:w="0" w:type="dxa"/>
            </w:tcMar>
          </w:tcPr>
          <w:p w14:paraId="40A60456" w14:textId="77777777" w:rsidR="00CE2449" w:rsidRPr="00EF44D9" w:rsidRDefault="00CE2449" w:rsidP="00CE2449">
            <w:pPr>
              <w:overflowPunct w:val="0"/>
              <w:spacing w:before="120" w:line="0" w:lineRule="atLeast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</w:tr>
    </w:tbl>
    <w:p w14:paraId="31F23DF2" w14:textId="618B3BDF" w:rsidR="00CE2449" w:rsidRPr="00EF44D9" w:rsidRDefault="00CE2449" w:rsidP="00CE2449">
      <w:pPr>
        <w:numPr>
          <w:ilvl w:val="0"/>
          <w:numId w:val="17"/>
        </w:numPr>
        <w:overflowPunct w:val="0"/>
        <w:spacing w:before="120" w:line="0" w:lineRule="atLeast"/>
        <w:rPr>
          <w:rFonts w:ascii="Times New Roman" w:eastAsia="新細明體" w:hAnsi="Times New Roman" w:cs="Times New Roman"/>
          <w:kern w:val="0"/>
          <w:sz w:val="22"/>
        </w:rPr>
      </w:pPr>
      <w:r w:rsidRPr="00EF44D9">
        <w:rPr>
          <w:rFonts w:ascii="Times New Roman" w:hAnsi="Times New Roman" w:cs="Times New Roman"/>
          <w:sz w:val="22"/>
          <w:lang w:bidi="en-US"/>
        </w:rPr>
        <w:t>What are the applicable chip sizes for this machine?</w:t>
      </w:r>
    </w:p>
    <w:tbl>
      <w:tblPr>
        <w:tblStyle w:val="a7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062"/>
        <w:gridCol w:w="1206"/>
      </w:tblGrid>
      <w:tr w:rsidR="00CE2449" w:rsidRPr="00EF44D9" w14:paraId="139B5A73" w14:textId="77777777" w:rsidTr="00CE2449">
        <w:tc>
          <w:tcPr>
            <w:tcW w:w="8062" w:type="dxa"/>
            <w:tcMar>
              <w:left w:w="0" w:type="dxa"/>
              <w:right w:w="0" w:type="dxa"/>
            </w:tcMar>
          </w:tcPr>
          <w:p w14:paraId="352230F4" w14:textId="77777777" w:rsidR="00CE2449" w:rsidRPr="00EF44D9" w:rsidRDefault="00CE2449" w:rsidP="00CE2449">
            <w:pPr>
              <w:overflowPunct w:val="0"/>
              <w:spacing w:before="120" w:line="0" w:lineRule="atLeast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EF44D9">
              <w:rPr>
                <w:rFonts w:ascii="Times New Roman" w:hAnsi="Times New Roman" w:cs="Times New Roman"/>
                <w:sz w:val="22"/>
                <w:lang w:bidi="en-US"/>
              </w:rPr>
              <w:t>What are the applicable chip sizes for this machine?</w:t>
            </w:r>
          </w:p>
        </w:tc>
        <w:tc>
          <w:tcPr>
            <w:tcW w:w="1206" w:type="dxa"/>
            <w:tcMar>
              <w:left w:w="0" w:type="dxa"/>
              <w:right w:w="0" w:type="dxa"/>
            </w:tcMar>
          </w:tcPr>
          <w:p w14:paraId="7BBCC340" w14:textId="77777777" w:rsidR="00CE2449" w:rsidRPr="00EF44D9" w:rsidRDefault="00CE2449" w:rsidP="00CE2449">
            <w:pPr>
              <w:overflowPunct w:val="0"/>
              <w:spacing w:before="120" w:line="0" w:lineRule="atLeast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EF44D9">
              <w:rPr>
                <w:rFonts w:ascii="Segoe UI Symbol" w:hAnsi="Segoe UI Symbol" w:cs="Segoe UI Symbol"/>
                <w:kern w:val="0"/>
                <w:sz w:val="22"/>
                <w:lang w:bidi="en-US"/>
              </w:rPr>
              <w:t>★</w:t>
            </w:r>
          </w:p>
        </w:tc>
      </w:tr>
    </w:tbl>
    <w:p w14:paraId="578A2BC9" w14:textId="77777777" w:rsidR="00CE2449" w:rsidRPr="00EF44D9" w:rsidRDefault="00CE2449" w:rsidP="00CE2449">
      <w:pPr>
        <w:numPr>
          <w:ilvl w:val="0"/>
          <w:numId w:val="17"/>
        </w:numPr>
        <w:overflowPunct w:val="0"/>
        <w:spacing w:before="120" w:line="0" w:lineRule="atLeast"/>
        <w:rPr>
          <w:rFonts w:ascii="Times New Roman" w:eastAsia="新細明體" w:hAnsi="Times New Roman" w:cs="Times New Roman"/>
          <w:kern w:val="0"/>
          <w:sz w:val="22"/>
        </w:rPr>
      </w:pPr>
      <w:r w:rsidRPr="00EF44D9">
        <w:rPr>
          <w:rFonts w:ascii="Times New Roman" w:hAnsi="Times New Roman" w:cs="Times New Roman"/>
          <w:kern w:val="0"/>
          <w:sz w:val="22"/>
          <w:lang w:bidi="en-US"/>
        </w:rPr>
        <w:t>The analysis program for 6-inch chips?</w:t>
      </w:r>
    </w:p>
    <w:tbl>
      <w:tblPr>
        <w:tblStyle w:val="a7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062"/>
        <w:gridCol w:w="1206"/>
      </w:tblGrid>
      <w:tr w:rsidR="00CE2449" w:rsidRPr="00EF44D9" w14:paraId="557E0F75" w14:textId="77777777" w:rsidTr="00CE2449">
        <w:tc>
          <w:tcPr>
            <w:tcW w:w="8062" w:type="dxa"/>
            <w:tcMar>
              <w:left w:w="0" w:type="dxa"/>
              <w:right w:w="0" w:type="dxa"/>
            </w:tcMar>
          </w:tcPr>
          <w:p w14:paraId="3AD9CC66" w14:textId="77777777" w:rsidR="00CE2449" w:rsidRPr="00EF44D9" w:rsidRDefault="00CE2449" w:rsidP="00CE2449">
            <w:pPr>
              <w:overflowPunct w:val="0"/>
              <w:spacing w:before="120" w:line="0" w:lineRule="atLeast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EF44D9">
              <w:rPr>
                <w:rFonts w:ascii="Times New Roman" w:hAnsi="Times New Roman" w:cs="Times New Roman"/>
                <w:kern w:val="0"/>
                <w:sz w:val="22"/>
                <w:lang w:bidi="en-US"/>
              </w:rPr>
              <w:t>The analysis program for 8-inch chips?</w:t>
            </w:r>
          </w:p>
        </w:tc>
        <w:tc>
          <w:tcPr>
            <w:tcW w:w="1206" w:type="dxa"/>
            <w:tcMar>
              <w:left w:w="0" w:type="dxa"/>
              <w:right w:w="0" w:type="dxa"/>
            </w:tcMar>
          </w:tcPr>
          <w:p w14:paraId="50833B12" w14:textId="77777777" w:rsidR="00CE2449" w:rsidRPr="00EF44D9" w:rsidRDefault="00CE2449" w:rsidP="00CE2449">
            <w:pPr>
              <w:overflowPunct w:val="0"/>
              <w:spacing w:before="120" w:line="0" w:lineRule="atLeast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</w:tr>
      <w:tr w:rsidR="00CE2449" w:rsidRPr="00EF44D9" w14:paraId="1EDDE2D7" w14:textId="77777777" w:rsidTr="00CE2449">
        <w:tc>
          <w:tcPr>
            <w:tcW w:w="8062" w:type="dxa"/>
            <w:tcMar>
              <w:left w:w="0" w:type="dxa"/>
              <w:right w:w="0" w:type="dxa"/>
            </w:tcMar>
          </w:tcPr>
          <w:p w14:paraId="6023E740" w14:textId="77777777" w:rsidR="00CE2449" w:rsidRPr="00EF44D9" w:rsidRDefault="00CE2449" w:rsidP="00CE2449">
            <w:pPr>
              <w:overflowPunct w:val="0"/>
              <w:spacing w:before="120" w:line="0" w:lineRule="atLeast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EF44D9">
              <w:rPr>
                <w:rFonts w:ascii="Times New Roman" w:hAnsi="Times New Roman" w:cs="Times New Roman"/>
                <w:kern w:val="0"/>
                <w:sz w:val="22"/>
                <w:lang w:bidi="en-US"/>
              </w:rPr>
              <w:t>How to handle cards when transferring chips?</w:t>
            </w:r>
          </w:p>
        </w:tc>
        <w:tc>
          <w:tcPr>
            <w:tcW w:w="1206" w:type="dxa"/>
            <w:tcMar>
              <w:left w:w="0" w:type="dxa"/>
              <w:right w:w="0" w:type="dxa"/>
            </w:tcMar>
          </w:tcPr>
          <w:p w14:paraId="5C6B63BB" w14:textId="77777777" w:rsidR="00CE2449" w:rsidRPr="00EF44D9" w:rsidRDefault="00CE2449" w:rsidP="00CE2449">
            <w:pPr>
              <w:overflowPunct w:val="0"/>
              <w:spacing w:before="120" w:line="0" w:lineRule="atLeast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</w:tr>
    </w:tbl>
    <w:p w14:paraId="5F14B943" w14:textId="42A67B1C" w:rsidR="00CE2449" w:rsidRPr="00EF44D9" w:rsidRDefault="00CE2449" w:rsidP="00CE2449">
      <w:pPr>
        <w:numPr>
          <w:ilvl w:val="0"/>
          <w:numId w:val="17"/>
        </w:numPr>
        <w:overflowPunct w:val="0"/>
        <w:spacing w:before="120" w:line="0" w:lineRule="atLeast"/>
        <w:rPr>
          <w:rFonts w:ascii="Times New Roman" w:eastAsia="新細明體" w:hAnsi="Times New Roman" w:cs="Times New Roman"/>
          <w:kern w:val="0"/>
          <w:sz w:val="22"/>
        </w:rPr>
      </w:pPr>
      <w:r w:rsidRPr="00EF44D9">
        <w:rPr>
          <w:rFonts w:ascii="Times New Roman" w:hAnsi="Times New Roman" w:cs="Times New Roman"/>
          <w:kern w:val="0"/>
          <w:sz w:val="22"/>
          <w:lang w:bidi="en-US"/>
        </w:rPr>
        <w:t>Reading of the scanning results?</w:t>
      </w:r>
    </w:p>
    <w:tbl>
      <w:tblPr>
        <w:tblStyle w:val="a7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062"/>
        <w:gridCol w:w="1206"/>
      </w:tblGrid>
      <w:tr w:rsidR="00CE2449" w:rsidRPr="00EF44D9" w14:paraId="3D9679FE" w14:textId="77777777" w:rsidTr="00CE2449">
        <w:tc>
          <w:tcPr>
            <w:tcW w:w="8062" w:type="dxa"/>
            <w:tcMar>
              <w:left w:w="0" w:type="dxa"/>
              <w:right w:w="0" w:type="dxa"/>
            </w:tcMar>
          </w:tcPr>
          <w:p w14:paraId="45936F74" w14:textId="77777777" w:rsidR="00CE2449" w:rsidRPr="00EF44D9" w:rsidRDefault="00CE2449" w:rsidP="00CE2449">
            <w:pPr>
              <w:overflowPunct w:val="0"/>
              <w:spacing w:before="120" w:line="0" w:lineRule="atLeast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EF44D9">
              <w:rPr>
                <w:rFonts w:ascii="Times New Roman" w:hAnsi="Times New Roman" w:cs="Times New Roman"/>
                <w:kern w:val="0"/>
                <w:sz w:val="22"/>
                <w:lang w:bidi="en-US"/>
              </w:rPr>
              <w:t>Determination of acceptance and rejection?</w:t>
            </w:r>
          </w:p>
        </w:tc>
        <w:tc>
          <w:tcPr>
            <w:tcW w:w="1206" w:type="dxa"/>
            <w:tcMar>
              <w:left w:w="0" w:type="dxa"/>
              <w:right w:w="0" w:type="dxa"/>
            </w:tcMar>
          </w:tcPr>
          <w:p w14:paraId="44279546" w14:textId="77777777" w:rsidR="00CE2449" w:rsidRPr="00EF44D9" w:rsidRDefault="00CE2449" w:rsidP="00CE2449">
            <w:pPr>
              <w:overflowPunct w:val="0"/>
              <w:spacing w:before="120" w:line="0" w:lineRule="atLeast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</w:tr>
      <w:tr w:rsidR="00CE2449" w:rsidRPr="00EF44D9" w14:paraId="40CDB19D" w14:textId="77777777" w:rsidTr="00CE2449">
        <w:tc>
          <w:tcPr>
            <w:tcW w:w="8062" w:type="dxa"/>
            <w:tcMar>
              <w:left w:w="0" w:type="dxa"/>
              <w:right w:w="0" w:type="dxa"/>
            </w:tcMar>
          </w:tcPr>
          <w:p w14:paraId="50D2DDC3" w14:textId="77777777" w:rsidR="00CE2449" w:rsidRPr="00EF44D9" w:rsidRDefault="00CE2449" w:rsidP="00CE2449">
            <w:pPr>
              <w:overflowPunct w:val="0"/>
              <w:spacing w:before="120" w:line="0" w:lineRule="atLeast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EF44D9">
              <w:rPr>
                <w:rFonts w:ascii="Times New Roman" w:hAnsi="Times New Roman" w:cs="Times New Roman"/>
                <w:kern w:val="0"/>
                <w:sz w:val="22"/>
                <w:lang w:bidi="en-US"/>
              </w:rPr>
              <w:t>Reading all information displayed on the monitor</w:t>
            </w:r>
          </w:p>
        </w:tc>
        <w:tc>
          <w:tcPr>
            <w:tcW w:w="1206" w:type="dxa"/>
            <w:tcMar>
              <w:left w:w="0" w:type="dxa"/>
              <w:right w:w="0" w:type="dxa"/>
            </w:tcMar>
          </w:tcPr>
          <w:p w14:paraId="44926F89" w14:textId="77777777" w:rsidR="00CE2449" w:rsidRPr="00EF44D9" w:rsidRDefault="00CE2449" w:rsidP="00CE2449">
            <w:pPr>
              <w:overflowPunct w:val="0"/>
              <w:spacing w:before="120" w:line="0" w:lineRule="atLeast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EF44D9">
              <w:rPr>
                <w:rFonts w:ascii="Segoe UI Symbol" w:hAnsi="Segoe UI Symbol" w:cs="Segoe UI Symbol"/>
                <w:kern w:val="0"/>
                <w:sz w:val="22"/>
                <w:lang w:bidi="en-US"/>
              </w:rPr>
              <w:t>★</w:t>
            </w:r>
          </w:p>
        </w:tc>
      </w:tr>
      <w:tr w:rsidR="00CE2449" w:rsidRPr="00EF44D9" w14:paraId="77F31A89" w14:textId="77777777" w:rsidTr="00CE2449">
        <w:tc>
          <w:tcPr>
            <w:tcW w:w="8062" w:type="dxa"/>
            <w:tcMar>
              <w:left w:w="0" w:type="dxa"/>
              <w:right w:w="0" w:type="dxa"/>
            </w:tcMar>
          </w:tcPr>
          <w:p w14:paraId="2E239B85" w14:textId="77777777" w:rsidR="00CE2449" w:rsidRPr="00EF44D9" w:rsidRDefault="00CE2449" w:rsidP="00CE2449">
            <w:pPr>
              <w:overflowPunct w:val="0"/>
              <w:spacing w:before="120" w:line="0" w:lineRule="atLeast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EF44D9">
              <w:rPr>
                <w:rFonts w:ascii="Times New Roman" w:hAnsi="Times New Roman" w:cs="Times New Roman"/>
                <w:kern w:val="0"/>
                <w:sz w:val="22"/>
                <w:lang w:bidi="en-US"/>
              </w:rPr>
              <w:t>How to read the total number of particles?</w:t>
            </w:r>
          </w:p>
        </w:tc>
        <w:tc>
          <w:tcPr>
            <w:tcW w:w="1206" w:type="dxa"/>
            <w:tcMar>
              <w:left w:w="0" w:type="dxa"/>
              <w:right w:w="0" w:type="dxa"/>
            </w:tcMar>
          </w:tcPr>
          <w:p w14:paraId="2711FBBC" w14:textId="77777777" w:rsidR="00CE2449" w:rsidRPr="00EF44D9" w:rsidRDefault="00CE2449" w:rsidP="00CE2449">
            <w:pPr>
              <w:overflowPunct w:val="0"/>
              <w:spacing w:before="120" w:line="0" w:lineRule="atLeast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</w:tr>
    </w:tbl>
    <w:p w14:paraId="46A21BCE" w14:textId="778136CE" w:rsidR="00CE2449" w:rsidRPr="00EF44D9" w:rsidRDefault="00CE2449" w:rsidP="00CE2449">
      <w:pPr>
        <w:numPr>
          <w:ilvl w:val="0"/>
          <w:numId w:val="17"/>
        </w:numPr>
        <w:overflowPunct w:val="0"/>
        <w:spacing w:before="120" w:line="0" w:lineRule="atLeast"/>
        <w:rPr>
          <w:rFonts w:ascii="Times New Roman" w:eastAsia="新細明體" w:hAnsi="Times New Roman" w:cs="Times New Roman"/>
          <w:kern w:val="0"/>
          <w:sz w:val="22"/>
        </w:rPr>
      </w:pPr>
      <w:r w:rsidRPr="00EF44D9">
        <w:rPr>
          <w:rFonts w:ascii="Times New Roman" w:hAnsi="Times New Roman" w:cs="Times New Roman"/>
          <w:kern w:val="0"/>
          <w:sz w:val="22"/>
          <w:lang w:bidi="en-US"/>
        </w:rPr>
        <w:t>How to print?</w:t>
      </w:r>
    </w:p>
    <w:tbl>
      <w:tblPr>
        <w:tblStyle w:val="a7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062"/>
        <w:gridCol w:w="1206"/>
      </w:tblGrid>
      <w:tr w:rsidR="00CE2449" w:rsidRPr="00EF44D9" w14:paraId="7AA20762" w14:textId="77777777" w:rsidTr="00CE2449">
        <w:tc>
          <w:tcPr>
            <w:tcW w:w="8062" w:type="dxa"/>
            <w:tcMar>
              <w:left w:w="0" w:type="dxa"/>
              <w:right w:w="0" w:type="dxa"/>
            </w:tcMar>
          </w:tcPr>
          <w:p w14:paraId="3D084D76" w14:textId="77777777" w:rsidR="00CE2449" w:rsidRPr="00EF44D9" w:rsidRDefault="00CE2449" w:rsidP="00CE2449">
            <w:pPr>
              <w:overflowPunct w:val="0"/>
              <w:spacing w:before="120" w:line="0" w:lineRule="atLeast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EF44D9">
              <w:rPr>
                <w:rFonts w:ascii="Times New Roman" w:hAnsi="Times New Roman" w:cs="Times New Roman"/>
                <w:kern w:val="0"/>
                <w:sz w:val="22"/>
                <w:lang w:bidi="en-US"/>
              </w:rPr>
              <w:t>The command for printing?</w:t>
            </w:r>
          </w:p>
        </w:tc>
        <w:tc>
          <w:tcPr>
            <w:tcW w:w="1206" w:type="dxa"/>
            <w:tcMar>
              <w:left w:w="0" w:type="dxa"/>
              <w:right w:w="0" w:type="dxa"/>
            </w:tcMar>
          </w:tcPr>
          <w:p w14:paraId="02907340" w14:textId="77777777" w:rsidR="00CE2449" w:rsidRPr="00EF44D9" w:rsidRDefault="00CE2449" w:rsidP="00CE2449">
            <w:pPr>
              <w:overflowPunct w:val="0"/>
              <w:spacing w:before="120" w:line="0" w:lineRule="atLeast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</w:tr>
      <w:tr w:rsidR="00CE2449" w:rsidRPr="00EF44D9" w14:paraId="69D1006B" w14:textId="77777777" w:rsidTr="00CE2449">
        <w:tc>
          <w:tcPr>
            <w:tcW w:w="8062" w:type="dxa"/>
            <w:tcMar>
              <w:left w:w="0" w:type="dxa"/>
              <w:right w:w="0" w:type="dxa"/>
            </w:tcMar>
          </w:tcPr>
          <w:p w14:paraId="35023018" w14:textId="77777777" w:rsidR="00CE2449" w:rsidRPr="00EF44D9" w:rsidRDefault="00CE2449" w:rsidP="00CE2449">
            <w:pPr>
              <w:overflowPunct w:val="0"/>
              <w:spacing w:before="120" w:line="0" w:lineRule="atLeast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EF44D9">
              <w:rPr>
                <w:rFonts w:ascii="Times New Roman" w:hAnsi="Times New Roman" w:cs="Times New Roman"/>
                <w:kern w:val="0"/>
                <w:sz w:val="22"/>
                <w:lang w:bidi="en-US"/>
              </w:rPr>
              <w:t>Where is the printer’s switch located?</w:t>
            </w:r>
          </w:p>
        </w:tc>
        <w:tc>
          <w:tcPr>
            <w:tcW w:w="1206" w:type="dxa"/>
            <w:tcMar>
              <w:left w:w="0" w:type="dxa"/>
              <w:right w:w="0" w:type="dxa"/>
            </w:tcMar>
          </w:tcPr>
          <w:p w14:paraId="2FFBCC15" w14:textId="77777777" w:rsidR="00CE2449" w:rsidRPr="00EF44D9" w:rsidRDefault="00CE2449" w:rsidP="00CE2449">
            <w:pPr>
              <w:overflowPunct w:val="0"/>
              <w:spacing w:before="120" w:line="0" w:lineRule="atLeast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</w:tr>
    </w:tbl>
    <w:p w14:paraId="07A65040" w14:textId="08D9B74F" w:rsidR="00CE2449" w:rsidRPr="00EF44D9" w:rsidRDefault="00CE2449" w:rsidP="00CE2449">
      <w:pPr>
        <w:numPr>
          <w:ilvl w:val="0"/>
          <w:numId w:val="17"/>
        </w:numPr>
        <w:overflowPunct w:val="0"/>
        <w:spacing w:before="120" w:line="0" w:lineRule="atLeast"/>
        <w:rPr>
          <w:rFonts w:ascii="Times New Roman" w:eastAsia="新細明體" w:hAnsi="Times New Roman" w:cs="Times New Roman"/>
          <w:kern w:val="0"/>
          <w:sz w:val="22"/>
        </w:rPr>
      </w:pPr>
      <w:r w:rsidRPr="00EF44D9">
        <w:rPr>
          <w:rFonts w:ascii="Times New Roman" w:hAnsi="Times New Roman" w:cs="Times New Roman"/>
          <w:kern w:val="0"/>
          <w:sz w:val="22"/>
          <w:lang w:bidi="en-US"/>
        </w:rPr>
        <w:t>How to unload the cassette?</w:t>
      </w:r>
    </w:p>
    <w:tbl>
      <w:tblPr>
        <w:tblStyle w:val="a7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062"/>
        <w:gridCol w:w="1206"/>
      </w:tblGrid>
      <w:tr w:rsidR="00CE2449" w:rsidRPr="00EF44D9" w14:paraId="1CAFEE53" w14:textId="77777777" w:rsidTr="00CE2449">
        <w:tc>
          <w:tcPr>
            <w:tcW w:w="8062" w:type="dxa"/>
            <w:tcMar>
              <w:left w:w="0" w:type="dxa"/>
              <w:right w:w="0" w:type="dxa"/>
            </w:tcMar>
          </w:tcPr>
          <w:p w14:paraId="0B191528" w14:textId="77777777" w:rsidR="00CE2449" w:rsidRPr="00EF44D9" w:rsidRDefault="00CE2449" w:rsidP="00CE2449">
            <w:pPr>
              <w:overflowPunct w:val="0"/>
              <w:spacing w:before="120" w:line="0" w:lineRule="atLeast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EF44D9">
              <w:rPr>
                <w:rFonts w:ascii="Times New Roman" w:hAnsi="Times New Roman" w:cs="Times New Roman"/>
                <w:kern w:val="0"/>
                <w:sz w:val="22"/>
                <w:lang w:bidi="en-US"/>
              </w:rPr>
              <w:t>When can you remove the cassette?</w:t>
            </w:r>
          </w:p>
        </w:tc>
        <w:tc>
          <w:tcPr>
            <w:tcW w:w="1206" w:type="dxa"/>
            <w:tcMar>
              <w:left w:w="0" w:type="dxa"/>
              <w:right w:w="0" w:type="dxa"/>
            </w:tcMar>
          </w:tcPr>
          <w:p w14:paraId="5C4D4DD6" w14:textId="77777777" w:rsidR="00CE2449" w:rsidRPr="00EF44D9" w:rsidRDefault="00CE2449" w:rsidP="00CE2449">
            <w:pPr>
              <w:overflowPunct w:val="0"/>
              <w:spacing w:before="120" w:line="0" w:lineRule="atLeast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</w:tr>
      <w:tr w:rsidR="00CE2449" w:rsidRPr="00EF44D9" w14:paraId="5FC0D4DE" w14:textId="77777777" w:rsidTr="00CE2449">
        <w:tc>
          <w:tcPr>
            <w:tcW w:w="8062" w:type="dxa"/>
            <w:tcMar>
              <w:left w:w="0" w:type="dxa"/>
              <w:right w:w="0" w:type="dxa"/>
            </w:tcMar>
          </w:tcPr>
          <w:p w14:paraId="2456A8FE" w14:textId="77777777" w:rsidR="00CE2449" w:rsidRPr="00EF44D9" w:rsidRDefault="00CE2449" w:rsidP="00CE2449">
            <w:pPr>
              <w:overflowPunct w:val="0"/>
              <w:spacing w:before="120" w:line="0" w:lineRule="atLeast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EF44D9">
              <w:rPr>
                <w:rFonts w:ascii="Times New Roman" w:hAnsi="Times New Roman" w:cs="Times New Roman"/>
                <w:kern w:val="0"/>
                <w:sz w:val="22"/>
                <w:lang w:bidi="en-US"/>
              </w:rPr>
              <w:t>How to register the operation log sheet?</w:t>
            </w:r>
          </w:p>
        </w:tc>
        <w:tc>
          <w:tcPr>
            <w:tcW w:w="1206" w:type="dxa"/>
            <w:tcMar>
              <w:left w:w="0" w:type="dxa"/>
              <w:right w:w="0" w:type="dxa"/>
            </w:tcMar>
          </w:tcPr>
          <w:p w14:paraId="2B9DCCA6" w14:textId="77777777" w:rsidR="00CE2449" w:rsidRPr="00EF44D9" w:rsidRDefault="00CE2449" w:rsidP="00CE2449">
            <w:pPr>
              <w:overflowPunct w:val="0"/>
              <w:spacing w:before="120" w:line="0" w:lineRule="atLeast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</w:tr>
      <w:tr w:rsidR="00CE2449" w:rsidRPr="00EF44D9" w14:paraId="60ABFEE0" w14:textId="77777777" w:rsidTr="00CE2449">
        <w:tc>
          <w:tcPr>
            <w:tcW w:w="8062" w:type="dxa"/>
            <w:tcMar>
              <w:left w:w="0" w:type="dxa"/>
              <w:right w:w="0" w:type="dxa"/>
            </w:tcMar>
          </w:tcPr>
          <w:p w14:paraId="03B33D51" w14:textId="77777777" w:rsidR="00CE2449" w:rsidRPr="00EF44D9" w:rsidRDefault="00CE2449" w:rsidP="00CE2449">
            <w:pPr>
              <w:overflowPunct w:val="0"/>
              <w:spacing w:before="120" w:line="0" w:lineRule="atLeast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EF44D9">
              <w:rPr>
                <w:rFonts w:ascii="Times New Roman" w:hAnsi="Times New Roman" w:cs="Times New Roman"/>
                <w:kern w:val="0"/>
                <w:sz w:val="22"/>
                <w:lang w:bidi="en-US"/>
              </w:rPr>
              <w:t>How to handle irregularities in the machine?</w:t>
            </w:r>
          </w:p>
        </w:tc>
        <w:tc>
          <w:tcPr>
            <w:tcW w:w="1206" w:type="dxa"/>
            <w:tcMar>
              <w:left w:w="0" w:type="dxa"/>
              <w:right w:w="0" w:type="dxa"/>
            </w:tcMar>
          </w:tcPr>
          <w:p w14:paraId="0E43F8C9" w14:textId="77777777" w:rsidR="00CE2449" w:rsidRPr="00EF44D9" w:rsidRDefault="00CE2449" w:rsidP="00CE2449">
            <w:pPr>
              <w:overflowPunct w:val="0"/>
              <w:spacing w:before="120" w:line="0" w:lineRule="atLeast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</w:tr>
    </w:tbl>
    <w:p w14:paraId="41AEF9B6" w14:textId="77777777" w:rsidR="00CE2449" w:rsidRPr="00EF44D9" w:rsidRDefault="00CE2449" w:rsidP="00CE2449">
      <w:pPr>
        <w:overflowPunct w:val="0"/>
        <w:spacing w:before="120" w:line="0" w:lineRule="atLeast"/>
        <w:rPr>
          <w:rFonts w:ascii="Times New Roman" w:eastAsia="新細明體" w:hAnsi="Times New Roman" w:cs="Times New Roman"/>
          <w:b/>
          <w:sz w:val="22"/>
        </w:rPr>
      </w:pPr>
    </w:p>
    <w:p w14:paraId="2FC0C4F6" w14:textId="1382033A" w:rsidR="00083D83" w:rsidRPr="00EF44D9" w:rsidRDefault="00083D83" w:rsidP="00CE2449">
      <w:pPr>
        <w:overflowPunct w:val="0"/>
        <w:spacing w:before="120" w:line="0" w:lineRule="atLeast"/>
        <w:rPr>
          <w:rFonts w:ascii="Times New Roman" w:eastAsia="新細明體" w:hAnsi="Times New Roman" w:cs="Times New Roman"/>
          <w:sz w:val="22"/>
        </w:rPr>
      </w:pPr>
    </w:p>
    <w:sectPr w:rsidR="00083D83" w:rsidRPr="00EF44D9" w:rsidSect="00BE3089">
      <w:pgSz w:w="11906" w:h="16838" w:code="9"/>
      <w:pgMar w:top="1134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194425" w14:textId="77777777" w:rsidR="00BE3089" w:rsidRDefault="00BE3089" w:rsidP="00BE3089">
      <w:r>
        <w:separator/>
      </w:r>
    </w:p>
  </w:endnote>
  <w:endnote w:type="continuationSeparator" w:id="0">
    <w:p w14:paraId="5CFEB56F" w14:textId="77777777" w:rsidR="00BE3089" w:rsidRDefault="00BE3089" w:rsidP="00BE30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5B6C5E" w14:textId="77777777" w:rsidR="00BE3089" w:rsidRDefault="00BE3089" w:rsidP="00BE3089">
      <w:r>
        <w:separator/>
      </w:r>
    </w:p>
  </w:footnote>
  <w:footnote w:type="continuationSeparator" w:id="0">
    <w:p w14:paraId="752C9E31" w14:textId="77777777" w:rsidR="00BE3089" w:rsidRDefault="00BE3089" w:rsidP="00BE30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C4697"/>
    <w:multiLevelType w:val="hybridMultilevel"/>
    <w:tmpl w:val="BBDA243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3B85C35"/>
    <w:multiLevelType w:val="hybridMultilevel"/>
    <w:tmpl w:val="6C2E8DE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1F2E50"/>
    <w:multiLevelType w:val="hybridMultilevel"/>
    <w:tmpl w:val="CC4CFE6E"/>
    <w:lvl w:ilvl="0" w:tplc="6FF2EF84">
      <w:start w:val="1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  <w:spacing w:val="-1"/>
        <w:w w:val="100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B05E3A"/>
    <w:multiLevelType w:val="hybridMultilevel"/>
    <w:tmpl w:val="444EE162"/>
    <w:lvl w:ilvl="0" w:tplc="FFFFFFFF">
      <w:start w:val="5"/>
      <w:numFmt w:val="decimal"/>
      <w:suff w:val="space"/>
      <w:lvlText w:val="%1."/>
      <w:lvlJc w:val="left"/>
      <w:rPr>
        <w:rFonts w:ascii="Arial" w:eastAsia="Arial" w:hAnsi="Arial" w:cs="Arial" w:hint="default"/>
        <w:spacing w:val="5"/>
        <w:w w:val="100"/>
        <w:sz w:val="27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4" w15:restartNumberingAfterBreak="0">
    <w:nsid w:val="168766C6"/>
    <w:multiLevelType w:val="hybridMultilevel"/>
    <w:tmpl w:val="1CC066D4"/>
    <w:lvl w:ilvl="0" w:tplc="FFFFFFFF">
      <w:start w:val="5"/>
      <w:numFmt w:val="decimal"/>
      <w:suff w:val="nothing"/>
      <w:lvlText w:val="%1."/>
      <w:lvlJc w:val="left"/>
      <w:rPr>
        <w:rFonts w:ascii="Arial" w:eastAsia="Arial" w:hAnsi="Arial" w:cs="Arial" w:hint="default"/>
        <w:spacing w:val="19"/>
        <w:w w:val="103"/>
        <w:sz w:val="27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5" w15:restartNumberingAfterBreak="0">
    <w:nsid w:val="1C20393F"/>
    <w:multiLevelType w:val="hybridMultilevel"/>
    <w:tmpl w:val="66D6A02C"/>
    <w:lvl w:ilvl="0" w:tplc="7714DA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9735BD8"/>
    <w:multiLevelType w:val="hybridMultilevel"/>
    <w:tmpl w:val="7F2EA322"/>
    <w:lvl w:ilvl="0" w:tplc="B5261802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4100542"/>
    <w:multiLevelType w:val="hybridMultilevel"/>
    <w:tmpl w:val="26168542"/>
    <w:lvl w:ilvl="0" w:tplc="FFFFFFFF">
      <w:start w:val="1"/>
      <w:numFmt w:val="decimal"/>
      <w:suff w:val="space"/>
      <w:lvlText w:val="%1."/>
      <w:lvlJc w:val="left"/>
      <w:rPr>
        <w:rFonts w:ascii="Arial" w:eastAsia="Arial" w:hAnsi="Arial" w:cs="Arial" w:hint="default"/>
        <w:spacing w:val="5"/>
        <w:w w:val="100"/>
        <w:sz w:val="27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8" w15:restartNumberingAfterBreak="0">
    <w:nsid w:val="371A0F35"/>
    <w:multiLevelType w:val="hybridMultilevel"/>
    <w:tmpl w:val="48DA462E"/>
    <w:lvl w:ilvl="0" w:tplc="6F0A4404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403E3B6D"/>
    <w:multiLevelType w:val="hybridMultilevel"/>
    <w:tmpl w:val="868ACA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706740A"/>
    <w:multiLevelType w:val="hybridMultilevel"/>
    <w:tmpl w:val="EBB4EFB0"/>
    <w:lvl w:ilvl="0" w:tplc="06CC316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1295459"/>
    <w:multiLevelType w:val="hybridMultilevel"/>
    <w:tmpl w:val="CCB243DA"/>
    <w:lvl w:ilvl="0" w:tplc="48B23B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2845B19"/>
    <w:multiLevelType w:val="hybridMultilevel"/>
    <w:tmpl w:val="083C50F4"/>
    <w:lvl w:ilvl="0" w:tplc="D40672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A7B74FA"/>
    <w:multiLevelType w:val="hybridMultilevel"/>
    <w:tmpl w:val="D612056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2790BFB"/>
    <w:multiLevelType w:val="hybridMultilevel"/>
    <w:tmpl w:val="CDBA17D8"/>
    <w:lvl w:ilvl="0" w:tplc="0096B51E">
      <w:start w:val="1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  <w:spacing w:val="-1"/>
        <w:w w:val="100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8B2543B"/>
    <w:multiLevelType w:val="hybridMultilevel"/>
    <w:tmpl w:val="55DC475C"/>
    <w:lvl w:ilvl="0" w:tplc="600AEA5C">
      <w:start w:val="1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  <w:spacing w:val="-1"/>
        <w:w w:val="100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AA16B00"/>
    <w:multiLevelType w:val="multilevel"/>
    <w:tmpl w:val="FDE03322"/>
    <w:lvl w:ilvl="0">
      <w:start w:val="1"/>
      <w:numFmt w:val="bullet"/>
      <w:lvlText w:val="※"/>
      <w:lvlJc w:val="left"/>
      <w:pPr>
        <w:ind w:left="340" w:hanging="340"/>
      </w:pPr>
      <w:rPr>
        <w:rFonts w:ascii="新細明體" w:eastAsia="新細明體" w:hAnsi="新細明體" w:hint="eastAsia"/>
      </w:rPr>
    </w:lvl>
    <w:lvl w:ilvl="1">
      <w:start w:val="1"/>
      <w:numFmt w:val="decimal"/>
      <w:lvlText w:val="%2."/>
      <w:lvlJc w:val="left"/>
      <w:pPr>
        <w:ind w:left="765" w:hanging="425"/>
      </w:pPr>
      <w:rPr>
        <w:rFonts w:hint="eastAsia"/>
      </w:rPr>
    </w:lvl>
    <w:lvl w:ilvl="2">
      <w:start w:val="1"/>
      <w:numFmt w:val="decimal"/>
      <w:lvlText w:val="%2.%3.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2.%3.%4."/>
      <w:lvlJc w:val="left"/>
      <w:pPr>
        <w:ind w:left="2126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14"/>
  </w:num>
  <w:num w:numId="5">
    <w:abstractNumId w:val="15"/>
  </w:num>
  <w:num w:numId="6">
    <w:abstractNumId w:val="12"/>
  </w:num>
  <w:num w:numId="7">
    <w:abstractNumId w:val="2"/>
  </w:num>
  <w:num w:numId="8">
    <w:abstractNumId w:val="11"/>
  </w:num>
  <w:num w:numId="9">
    <w:abstractNumId w:val="10"/>
  </w:num>
  <w:num w:numId="10">
    <w:abstractNumId w:val="6"/>
  </w:num>
  <w:num w:numId="11">
    <w:abstractNumId w:val="16"/>
  </w:num>
  <w:num w:numId="12">
    <w:abstractNumId w:val="0"/>
  </w:num>
  <w:num w:numId="13">
    <w:abstractNumId w:val="13"/>
  </w:num>
  <w:num w:numId="14">
    <w:abstractNumId w:val="1"/>
  </w:num>
  <w:num w:numId="15">
    <w:abstractNumId w:val="9"/>
  </w:num>
  <w:num w:numId="16">
    <w:abstractNumId w:val="5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2B3A"/>
    <w:rsid w:val="00044E68"/>
    <w:rsid w:val="00083D83"/>
    <w:rsid w:val="004A1110"/>
    <w:rsid w:val="005223C5"/>
    <w:rsid w:val="005D2776"/>
    <w:rsid w:val="00622D1D"/>
    <w:rsid w:val="00693D42"/>
    <w:rsid w:val="007E316A"/>
    <w:rsid w:val="00842B3A"/>
    <w:rsid w:val="00AF6DA6"/>
    <w:rsid w:val="00BB6176"/>
    <w:rsid w:val="00BE3089"/>
    <w:rsid w:val="00C133DD"/>
    <w:rsid w:val="00C338A8"/>
    <w:rsid w:val="00C82B55"/>
    <w:rsid w:val="00C948E6"/>
    <w:rsid w:val="00CE2449"/>
    <w:rsid w:val="00EB0694"/>
    <w:rsid w:val="00EB5097"/>
    <w:rsid w:val="00EF44D9"/>
    <w:rsid w:val="00FB4487"/>
    <w:rsid w:val="00FF2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/>
    </o:shapedefaults>
    <o:shapelayout v:ext="edit">
      <o:idmap v:ext="edit" data="2"/>
    </o:shapelayout>
  </w:shapeDefaults>
  <w:decimalSymbol w:val="."/>
  <w:listSeparator w:val=","/>
  <w14:docId w14:val="211D1115"/>
  <w15:chartTrackingRefBased/>
  <w15:docId w15:val="{6DA1BD46-832F-4D26-9318-A33E53811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30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E308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E30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E3089"/>
    <w:rPr>
      <w:sz w:val="20"/>
      <w:szCs w:val="20"/>
    </w:rPr>
  </w:style>
  <w:style w:type="table" w:styleId="a7">
    <w:name w:val="Table Grid"/>
    <w:basedOn w:val="a1"/>
    <w:uiPriority w:val="39"/>
    <w:rsid w:val="00C948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C338A8"/>
    <w:pPr>
      <w:ind w:left="480"/>
    </w:pPr>
  </w:style>
  <w:style w:type="character" w:styleId="a9">
    <w:name w:val="annotation reference"/>
    <w:basedOn w:val="a0"/>
    <w:uiPriority w:val="99"/>
    <w:semiHidden/>
    <w:unhideWhenUsed/>
    <w:rsid w:val="00C338A8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C338A8"/>
  </w:style>
  <w:style w:type="character" w:customStyle="1" w:styleId="ab">
    <w:name w:val="註解文字 字元"/>
    <w:basedOn w:val="a0"/>
    <w:link w:val="aa"/>
    <w:uiPriority w:val="99"/>
    <w:semiHidden/>
    <w:rsid w:val="00C338A8"/>
  </w:style>
  <w:style w:type="paragraph" w:styleId="ac">
    <w:name w:val="annotation subject"/>
    <w:basedOn w:val="aa"/>
    <w:next w:val="aa"/>
    <w:link w:val="ad"/>
    <w:uiPriority w:val="99"/>
    <w:semiHidden/>
    <w:unhideWhenUsed/>
    <w:rsid w:val="00C338A8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C338A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169</Words>
  <Characters>968</Characters>
  <Application>Microsoft Office Word</Application>
  <DocSecurity>0</DocSecurity>
  <Lines>8</Lines>
  <Paragraphs>2</Paragraphs>
  <ScaleCrop>false</ScaleCrop>
  <Company/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Maggie Tsai</dc:creator>
  <cp:keywords/>
  <dc:description/>
  <cp:lastModifiedBy>Editor</cp:lastModifiedBy>
  <cp:revision>17</cp:revision>
  <dcterms:created xsi:type="dcterms:W3CDTF">2023-10-20T19:47:00Z</dcterms:created>
  <dcterms:modified xsi:type="dcterms:W3CDTF">2024-01-30T05:30:00Z</dcterms:modified>
</cp:coreProperties>
</file>