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315295E" w14:textId="77777777" w:rsidR="00E00698" w:rsidRPr="003D5F32" w:rsidRDefault="003D5F32" w:rsidP="003D5F32">
      <w:pPr>
        <w:pStyle w:val="a4"/>
        <w:spacing w:line="571" w:lineRule="exact"/>
        <w:ind w:left="0" w:right="45"/>
        <w:rPr>
          <w:rFonts w:ascii="Times New Roman" w:eastAsia="標楷體" w:hAnsi="Times New Roman" w:cs="Times New Roman"/>
        </w:rPr>
      </w:pPr>
      <w:r w:rsidRPr="003D5F32">
        <w:rPr>
          <w:rFonts w:ascii="Times New Roman" w:hAnsi="Times New Roman" w:cs="Times New Roman"/>
          <w:lang w:bidi="en-US"/>
        </w:rPr>
        <w:t>Vertical furnace</w:t>
      </w:r>
    </w:p>
    <w:p w14:paraId="5DE0A34F" w14:textId="77777777" w:rsidR="00E00698" w:rsidRPr="003D5F32" w:rsidRDefault="003D5F32" w:rsidP="003D5F32">
      <w:pPr>
        <w:pStyle w:val="a4"/>
        <w:spacing w:line="571" w:lineRule="exact"/>
        <w:ind w:left="0" w:right="45"/>
        <w:rPr>
          <w:rFonts w:ascii="Times New Roman" w:eastAsia="標楷體" w:hAnsi="Times New Roman" w:cs="Times New Roman"/>
        </w:rPr>
      </w:pPr>
      <w:r w:rsidRPr="003D5F32">
        <w:rPr>
          <w:rFonts w:ascii="Times New Roman" w:hAnsi="Times New Roman" w:cs="Times New Roman"/>
          <w:lang w:bidi="en-US"/>
        </w:rPr>
        <w:t>Skill assessment checklist</w:t>
      </w:r>
    </w:p>
    <w:p w14:paraId="0DE5F555" w14:textId="77777777" w:rsidR="00E00698" w:rsidRPr="003D5F32" w:rsidRDefault="00E00698">
      <w:pPr>
        <w:pStyle w:val="a3"/>
        <w:spacing w:before="2"/>
        <w:ind w:left="0"/>
        <w:rPr>
          <w:rFonts w:eastAsia="標楷體"/>
          <w:b/>
          <w:sz w:val="41"/>
        </w:rPr>
      </w:pPr>
    </w:p>
    <w:p w14:paraId="4A016A03" w14:textId="77777777" w:rsidR="00E00698" w:rsidRPr="003D5F32" w:rsidRDefault="003D5F32" w:rsidP="007A0243">
      <w:pPr>
        <w:pStyle w:val="a5"/>
        <w:numPr>
          <w:ilvl w:val="0"/>
          <w:numId w:val="3"/>
        </w:numPr>
        <w:tabs>
          <w:tab w:val="left" w:pos="484"/>
          <w:tab w:val="left" w:pos="598"/>
          <w:tab w:val="left" w:leader="dot" w:pos="8035"/>
        </w:tabs>
        <w:spacing w:before="0"/>
        <w:ind w:hanging="594"/>
        <w:rPr>
          <w:rFonts w:ascii="Times New Roman" w:eastAsia="標楷體" w:hAnsi="Times New Roman" w:cs="Times New Roman"/>
          <w:sz w:val="24"/>
        </w:rPr>
      </w:pPr>
      <w:r w:rsidRPr="003D5F32">
        <w:rPr>
          <w:rFonts w:ascii="Times New Roman" w:hAnsi="Times New Roman" w:cs="Times New Roman"/>
          <w:sz w:val="24"/>
          <w:lang w:bidi="en-US"/>
        </w:rPr>
        <w:t>Principles of each vertical furnace</w:t>
      </w:r>
      <w:r w:rsidRPr="003D5F32">
        <w:rPr>
          <w:rFonts w:ascii="Times New Roman" w:hAnsi="Times New Roman" w:cs="Times New Roman"/>
          <w:sz w:val="24"/>
          <w:lang w:bidi="en-US"/>
        </w:rPr>
        <w:tab/>
      </w:r>
      <w:r w:rsidRPr="003D5F32">
        <w:rPr>
          <w:rFonts w:ascii="Times New Roman" w:hAnsi="Times New Roman" w:cs="Times New Roman"/>
          <w:sz w:val="24"/>
          <w:lang w:bidi="en-US"/>
        </w:rPr>
        <w:t></w:t>
      </w:r>
      <w:r w:rsidRPr="003D5F32">
        <w:rPr>
          <w:rFonts w:ascii="Segoe UI Symbol" w:hAnsi="Segoe UI Symbol" w:cs="Segoe UI Symbol"/>
          <w:sz w:val="24"/>
          <w:lang w:bidi="en-US"/>
        </w:rPr>
        <w:t>★</w:t>
      </w:r>
    </w:p>
    <w:p w14:paraId="334CCE68" w14:textId="77777777" w:rsidR="00E00698" w:rsidRPr="003D5F32" w:rsidRDefault="003D5F32" w:rsidP="007A0243">
      <w:pPr>
        <w:pStyle w:val="a5"/>
        <w:numPr>
          <w:ilvl w:val="1"/>
          <w:numId w:val="3"/>
        </w:numPr>
        <w:ind w:left="882"/>
        <w:rPr>
          <w:rFonts w:ascii="Times New Roman" w:eastAsia="標楷體" w:hAnsi="Times New Roman" w:cs="Times New Roman"/>
          <w:sz w:val="24"/>
          <w:lang w:eastAsia="zh-TW"/>
        </w:rPr>
      </w:pPr>
      <w:r w:rsidRPr="003D5F32">
        <w:rPr>
          <w:rFonts w:ascii="Times New Roman" w:hAnsi="Times New Roman" w:cs="Times New Roman"/>
          <w:sz w:val="24"/>
          <w:lang w:bidi="en-US"/>
        </w:rPr>
        <w:t>Please visit the TSRI website and check the technical information of the Vertical furnace</w:t>
      </w:r>
    </w:p>
    <w:p w14:paraId="2497330A" w14:textId="77777777" w:rsidR="00E00698" w:rsidRPr="003D5F32" w:rsidRDefault="003D5F32">
      <w:pPr>
        <w:pStyle w:val="a3"/>
        <w:spacing w:before="52"/>
        <w:rPr>
          <w:rFonts w:eastAsia="標楷體"/>
          <w:lang w:eastAsia="zh-TW"/>
        </w:rPr>
      </w:pPr>
      <w:r w:rsidRPr="003D5F32">
        <w:rPr>
          <w:lang w:bidi="en-US"/>
        </w:rPr>
        <w:t xml:space="preserve">Website: </w:t>
      </w:r>
      <w:hyperlink r:id="rId7">
        <w:r w:rsidRPr="003D5F32">
          <w:rPr>
            <w:color w:val="0000FF"/>
            <w:u w:val="single" w:color="0000FF"/>
            <w:lang w:bidi="en-US"/>
          </w:rPr>
          <w:t>https://www.tsri.org.tw/tech/equipment/equipment_main.jsp?equiId=7</w:t>
        </w:r>
      </w:hyperlink>
    </w:p>
    <w:p w14:paraId="578DD681" w14:textId="77777777" w:rsidR="00E00698" w:rsidRPr="003D5F32" w:rsidRDefault="003D5F32" w:rsidP="00C23804">
      <w:pPr>
        <w:pStyle w:val="a5"/>
        <w:numPr>
          <w:ilvl w:val="2"/>
          <w:numId w:val="3"/>
        </w:numPr>
        <w:rPr>
          <w:rFonts w:ascii="Times New Roman" w:eastAsia="標楷體" w:hAnsi="Times New Roman" w:cs="Times New Roman"/>
          <w:sz w:val="24"/>
        </w:rPr>
      </w:pPr>
      <w:r w:rsidRPr="003D5F32">
        <w:rPr>
          <w:rFonts w:ascii="Times New Roman" w:hAnsi="Times New Roman" w:cs="Times New Roman"/>
          <w:sz w:val="24"/>
          <w:lang w:bidi="en-US"/>
        </w:rPr>
        <w:t>Intr</w:t>
      </w:r>
      <w:r w:rsidRPr="003D5F32">
        <w:rPr>
          <w:rFonts w:ascii="Times New Roman" w:hAnsi="Times New Roman" w:cs="Times New Roman"/>
          <w:sz w:val="24"/>
          <w:lang w:bidi="en-US"/>
        </w:rPr>
        <w:t>oduction of furnace structure</w:t>
      </w:r>
    </w:p>
    <w:p w14:paraId="776B04D3" w14:textId="77777777" w:rsidR="00E00698" w:rsidRPr="003D5F32" w:rsidRDefault="003D5F32" w:rsidP="00C23804">
      <w:pPr>
        <w:pStyle w:val="a5"/>
        <w:numPr>
          <w:ilvl w:val="2"/>
          <w:numId w:val="3"/>
        </w:numPr>
        <w:rPr>
          <w:rFonts w:ascii="Times New Roman" w:eastAsia="標楷體" w:hAnsi="Times New Roman" w:cs="Times New Roman"/>
          <w:sz w:val="24"/>
          <w:lang w:eastAsia="zh-TW"/>
        </w:rPr>
      </w:pPr>
      <w:r w:rsidRPr="003D5F32">
        <w:rPr>
          <w:rFonts w:ascii="Times New Roman" w:hAnsi="Times New Roman" w:cs="Times New Roman"/>
          <w:sz w:val="24"/>
          <w:lang w:bidi="en-US"/>
        </w:rPr>
        <w:t>Explain the reaction gas, reaction temperature and purpose of each furnace</w:t>
      </w:r>
    </w:p>
    <w:p w14:paraId="5FA51D6B" w14:textId="77777777" w:rsidR="00E00698" w:rsidRPr="003D5F32" w:rsidRDefault="00E00698">
      <w:pPr>
        <w:pStyle w:val="a3"/>
        <w:spacing w:before="2"/>
        <w:ind w:left="0"/>
        <w:rPr>
          <w:rFonts w:eastAsia="標楷體"/>
          <w:sz w:val="32"/>
          <w:lang w:eastAsia="zh-TW"/>
        </w:rPr>
      </w:pPr>
    </w:p>
    <w:p w14:paraId="5C667AFE" w14:textId="77777777" w:rsidR="00E00698" w:rsidRPr="003D5F32" w:rsidRDefault="003D5F32" w:rsidP="007A0243">
      <w:pPr>
        <w:pStyle w:val="a5"/>
        <w:numPr>
          <w:ilvl w:val="0"/>
          <w:numId w:val="3"/>
        </w:numPr>
        <w:tabs>
          <w:tab w:val="left" w:pos="484"/>
          <w:tab w:val="left" w:leader="dot" w:pos="8035"/>
        </w:tabs>
        <w:spacing w:before="0"/>
        <w:ind w:hanging="594"/>
        <w:rPr>
          <w:rFonts w:ascii="Times New Roman" w:eastAsia="標楷體" w:hAnsi="Times New Roman" w:cs="Times New Roman"/>
          <w:sz w:val="24"/>
          <w:lang w:eastAsia="zh-TW"/>
        </w:rPr>
      </w:pPr>
      <w:r w:rsidRPr="003D5F32">
        <w:rPr>
          <w:rFonts w:ascii="Times New Roman" w:hAnsi="Times New Roman" w:cs="Times New Roman"/>
          <w:sz w:val="24"/>
          <w:lang w:bidi="en-US"/>
        </w:rPr>
        <w:t>Operation process/Panel introduction/Troubleshooting</w:t>
      </w:r>
      <w:r w:rsidRPr="003D5F32">
        <w:rPr>
          <w:rFonts w:ascii="Times New Roman" w:hAnsi="Times New Roman" w:cs="Times New Roman"/>
          <w:sz w:val="24"/>
          <w:lang w:bidi="en-US"/>
        </w:rPr>
        <w:tab/>
      </w:r>
      <w:r w:rsidRPr="003D5F32">
        <w:rPr>
          <w:rFonts w:ascii="Times New Roman" w:hAnsi="Times New Roman" w:cs="Times New Roman"/>
          <w:sz w:val="24"/>
          <w:lang w:bidi="en-US"/>
        </w:rPr>
        <w:t></w:t>
      </w:r>
      <w:r w:rsidRPr="003D5F32">
        <w:rPr>
          <w:rFonts w:ascii="Segoe UI Symbol" w:hAnsi="Segoe UI Symbol" w:cs="Segoe UI Symbol"/>
          <w:sz w:val="24"/>
          <w:lang w:bidi="en-US"/>
        </w:rPr>
        <w:t>★</w:t>
      </w:r>
    </w:p>
    <w:p w14:paraId="62895C68" w14:textId="77777777" w:rsidR="00E00698" w:rsidRPr="003D5F32" w:rsidRDefault="003D5F32" w:rsidP="007A0243">
      <w:pPr>
        <w:pStyle w:val="a5"/>
        <w:numPr>
          <w:ilvl w:val="1"/>
          <w:numId w:val="3"/>
        </w:numPr>
        <w:ind w:left="882"/>
        <w:rPr>
          <w:rFonts w:ascii="Times New Roman" w:eastAsia="標楷體" w:hAnsi="Times New Roman" w:cs="Times New Roman"/>
          <w:sz w:val="24"/>
          <w:lang w:eastAsia="zh-TW"/>
        </w:rPr>
      </w:pPr>
      <w:r w:rsidRPr="003D5F32">
        <w:rPr>
          <w:rFonts w:ascii="Times New Roman" w:hAnsi="Times New Roman" w:cs="Times New Roman"/>
          <w:sz w:val="24"/>
          <w:lang w:bidi="en-US"/>
        </w:rPr>
        <w:t>Please visit the TSRI website and check the Vertical furnace user manual</w:t>
      </w:r>
    </w:p>
    <w:p w14:paraId="4AAADE78" w14:textId="77777777" w:rsidR="00E00698" w:rsidRPr="003D5F32" w:rsidRDefault="003D5F32" w:rsidP="00C23804">
      <w:pPr>
        <w:pStyle w:val="a3"/>
        <w:spacing w:before="28"/>
        <w:ind w:left="938"/>
        <w:rPr>
          <w:rFonts w:eastAsia="標楷體"/>
          <w:lang w:eastAsia="zh-TW"/>
        </w:rPr>
      </w:pPr>
      <w:r w:rsidRPr="003D5F32">
        <w:rPr>
          <w:lang w:bidi="en-US"/>
        </w:rPr>
        <w:t xml:space="preserve">Website: </w:t>
      </w:r>
      <w:hyperlink r:id="rId8">
        <w:r w:rsidRPr="003D5F32">
          <w:rPr>
            <w:color w:val="0000FF"/>
            <w:u w:val="single" w:color="0000FF"/>
            <w:lang w:bidi="en-US"/>
          </w:rPr>
          <w:t>https://www.tsri.org.tw/tech/equipment/equipment_main.jsp?equiId=7</w:t>
        </w:r>
      </w:hyperlink>
    </w:p>
    <w:p w14:paraId="18256F86" w14:textId="77777777" w:rsidR="00E00698" w:rsidRPr="003D5F32" w:rsidRDefault="00E00698">
      <w:pPr>
        <w:pStyle w:val="a3"/>
        <w:spacing w:before="9"/>
        <w:ind w:left="0"/>
        <w:rPr>
          <w:rFonts w:eastAsia="標楷體"/>
          <w:sz w:val="17"/>
          <w:lang w:eastAsia="zh-TW"/>
        </w:rPr>
      </w:pPr>
    </w:p>
    <w:p w14:paraId="6F34178E" w14:textId="77777777" w:rsidR="00E00698" w:rsidRPr="003D5F32" w:rsidRDefault="003D5F32" w:rsidP="007A0243">
      <w:pPr>
        <w:pStyle w:val="a5"/>
        <w:numPr>
          <w:ilvl w:val="0"/>
          <w:numId w:val="3"/>
        </w:numPr>
        <w:tabs>
          <w:tab w:val="left" w:pos="484"/>
          <w:tab w:val="left" w:leader="dot" w:pos="8035"/>
        </w:tabs>
        <w:spacing w:before="0"/>
        <w:ind w:hanging="594"/>
        <w:rPr>
          <w:rFonts w:ascii="Times New Roman" w:eastAsia="標楷體" w:hAnsi="Times New Roman" w:cs="Times New Roman"/>
          <w:sz w:val="24"/>
        </w:rPr>
      </w:pPr>
      <w:r w:rsidRPr="003D5F32">
        <w:rPr>
          <w:rFonts w:ascii="Times New Roman" w:hAnsi="Times New Roman" w:cs="Times New Roman"/>
          <w:sz w:val="24"/>
          <w:lang w:bidi="en-US"/>
        </w:rPr>
        <w:t>Note</w:t>
      </w:r>
      <w:r w:rsidRPr="003D5F32">
        <w:rPr>
          <w:rFonts w:ascii="Times New Roman" w:hAnsi="Times New Roman" w:cs="Times New Roman"/>
          <w:sz w:val="24"/>
          <w:lang w:bidi="en-US"/>
        </w:rPr>
        <w:tab/>
      </w:r>
      <w:r w:rsidRPr="003D5F32">
        <w:rPr>
          <w:rFonts w:ascii="Times New Roman" w:hAnsi="Times New Roman" w:cs="Times New Roman"/>
          <w:sz w:val="24"/>
          <w:lang w:bidi="en-US"/>
        </w:rPr>
        <w:t></w:t>
      </w:r>
      <w:r w:rsidRPr="003D5F32">
        <w:rPr>
          <w:rFonts w:ascii="Segoe UI Symbol" w:hAnsi="Segoe UI Symbol" w:cs="Segoe UI Symbol"/>
          <w:sz w:val="24"/>
          <w:lang w:bidi="en-US"/>
        </w:rPr>
        <w:t>★</w:t>
      </w:r>
    </w:p>
    <w:p w14:paraId="3C78A569" w14:textId="77777777" w:rsidR="00E00698" w:rsidRPr="003D5F32" w:rsidRDefault="003D5F32" w:rsidP="007A0243">
      <w:pPr>
        <w:pStyle w:val="a5"/>
        <w:numPr>
          <w:ilvl w:val="1"/>
          <w:numId w:val="3"/>
        </w:numPr>
        <w:ind w:left="882"/>
        <w:rPr>
          <w:rFonts w:ascii="Times New Roman" w:eastAsia="標楷體" w:hAnsi="Times New Roman" w:cs="Times New Roman"/>
          <w:sz w:val="24"/>
          <w:lang w:eastAsia="zh-TW"/>
        </w:rPr>
      </w:pPr>
      <w:r w:rsidRPr="003D5F32">
        <w:rPr>
          <w:rFonts w:ascii="Times New Roman" w:hAnsi="Times New Roman" w:cs="Times New Roman"/>
          <w:sz w:val="24"/>
          <w:lang w:bidi="en-US"/>
        </w:rPr>
        <w:t>Please visit the TSRI website and check the Vertical furnace note</w:t>
      </w:r>
    </w:p>
    <w:p w14:paraId="7B6E8CAD" w14:textId="77777777" w:rsidR="00E00698" w:rsidRPr="003D5F32" w:rsidRDefault="003D5F32" w:rsidP="00C23804">
      <w:pPr>
        <w:pStyle w:val="a3"/>
        <w:spacing w:before="28"/>
        <w:ind w:left="938"/>
        <w:rPr>
          <w:rFonts w:eastAsia="標楷體"/>
          <w:lang w:eastAsia="zh-TW"/>
        </w:rPr>
      </w:pPr>
      <w:r w:rsidRPr="003D5F32">
        <w:rPr>
          <w:lang w:bidi="en-US"/>
        </w:rPr>
        <w:t xml:space="preserve">Website: </w:t>
      </w:r>
      <w:hyperlink r:id="rId9">
        <w:r w:rsidRPr="003D5F32">
          <w:rPr>
            <w:color w:val="0000FF"/>
            <w:u w:val="single" w:color="0000FF"/>
            <w:lang w:bidi="en-US"/>
          </w:rPr>
          <w:t>https://www.tsri.org.tw/tech/equipment/equipment_main.jsp?equiId=7</w:t>
        </w:r>
      </w:hyperlink>
    </w:p>
    <w:p w14:paraId="5B17B963" w14:textId="59CBD038" w:rsidR="00E00698" w:rsidRPr="003D5F32" w:rsidRDefault="003D5F32" w:rsidP="00C23804">
      <w:pPr>
        <w:pStyle w:val="a5"/>
        <w:numPr>
          <w:ilvl w:val="0"/>
          <w:numId w:val="4"/>
        </w:numPr>
        <w:ind w:left="1367" w:hanging="369"/>
        <w:rPr>
          <w:rFonts w:ascii="Times New Roman" w:eastAsia="標楷體" w:hAnsi="Times New Roman" w:cs="Times New Roman"/>
          <w:lang w:eastAsia="zh-TW"/>
        </w:rPr>
      </w:pPr>
      <w:r w:rsidRPr="003D5F32">
        <w:rPr>
          <w:rFonts w:ascii="Times New Roman" w:hAnsi="Times New Roman" w:cs="Times New Roman"/>
          <w:lang w:bidi="en-US"/>
        </w:rPr>
        <w:t>There are nine items in Note</w:t>
      </w:r>
      <w:r w:rsidRPr="003D5F32">
        <w:rPr>
          <w:rFonts w:ascii="Times New Roman" w:hAnsi="Times New Roman" w:cs="Times New Roman"/>
          <w:lang w:bidi="en-US"/>
        </w:rPr>
        <w:t>. Please make sure to fully understand all items.</w:t>
      </w:r>
    </w:p>
    <w:p w14:paraId="38300493" w14:textId="77777777" w:rsidR="00E00698" w:rsidRPr="003D5F32" w:rsidRDefault="00E00698">
      <w:pPr>
        <w:pStyle w:val="a3"/>
        <w:spacing w:before="3"/>
        <w:ind w:left="0"/>
        <w:rPr>
          <w:rFonts w:eastAsia="標楷體"/>
          <w:sz w:val="32"/>
          <w:lang w:eastAsia="zh-TW"/>
        </w:rPr>
      </w:pPr>
    </w:p>
    <w:p w14:paraId="252C4DAD" w14:textId="77777777" w:rsidR="00E00698" w:rsidRPr="003D5F32" w:rsidRDefault="003D5F32" w:rsidP="007A0243">
      <w:pPr>
        <w:pStyle w:val="a5"/>
        <w:numPr>
          <w:ilvl w:val="0"/>
          <w:numId w:val="3"/>
        </w:numPr>
        <w:tabs>
          <w:tab w:val="left" w:pos="484"/>
          <w:tab w:val="left" w:leader="dot" w:pos="8035"/>
        </w:tabs>
        <w:spacing w:before="0"/>
        <w:ind w:hanging="594"/>
        <w:rPr>
          <w:rFonts w:ascii="Times New Roman" w:eastAsia="標楷體" w:hAnsi="Times New Roman" w:cs="Times New Roman"/>
          <w:sz w:val="24"/>
        </w:rPr>
      </w:pPr>
      <w:r w:rsidRPr="003D5F32">
        <w:rPr>
          <w:rFonts w:ascii="Times New Roman" w:hAnsi="Times New Roman" w:cs="Times New Roman"/>
          <w:sz w:val="24"/>
          <w:lang w:bidi="en-US"/>
        </w:rPr>
        <w:t>Emergency management</w:t>
      </w:r>
      <w:r w:rsidRPr="003D5F32">
        <w:rPr>
          <w:rFonts w:ascii="Times New Roman" w:hAnsi="Times New Roman" w:cs="Times New Roman"/>
          <w:sz w:val="24"/>
          <w:lang w:bidi="en-US"/>
        </w:rPr>
        <w:tab/>
      </w:r>
      <w:r w:rsidRPr="003D5F32">
        <w:rPr>
          <w:rFonts w:ascii="Times New Roman" w:hAnsi="Times New Roman" w:cs="Times New Roman"/>
          <w:sz w:val="24"/>
          <w:lang w:bidi="en-US"/>
        </w:rPr>
        <w:t></w:t>
      </w:r>
    </w:p>
    <w:p w14:paraId="2FACAA42" w14:textId="77777777" w:rsidR="00E00698" w:rsidRPr="003D5F32" w:rsidRDefault="003D5F32" w:rsidP="007A0243">
      <w:pPr>
        <w:pStyle w:val="a5"/>
        <w:numPr>
          <w:ilvl w:val="0"/>
          <w:numId w:val="5"/>
        </w:numPr>
        <w:ind w:left="936" w:hanging="369"/>
        <w:rPr>
          <w:rFonts w:ascii="Times New Roman" w:eastAsia="標楷體" w:hAnsi="Times New Roman" w:cs="Times New Roman"/>
          <w:sz w:val="24"/>
          <w:lang w:eastAsia="zh-TW"/>
        </w:rPr>
      </w:pPr>
      <w:r w:rsidRPr="003D5F32">
        <w:rPr>
          <w:rFonts w:ascii="Times New Roman" w:hAnsi="Times New Roman" w:cs="Times New Roman"/>
          <w:sz w:val="24"/>
          <w:lang w:bidi="en-US"/>
        </w:rPr>
        <w:t>Detailed emergency management posted on the machine</w:t>
      </w:r>
    </w:p>
    <w:p w14:paraId="0E0C799A" w14:textId="77777777" w:rsidR="00E00698" w:rsidRPr="003D5F32" w:rsidRDefault="003D5F32" w:rsidP="007A0243">
      <w:pPr>
        <w:pStyle w:val="a5"/>
        <w:numPr>
          <w:ilvl w:val="0"/>
          <w:numId w:val="5"/>
        </w:numPr>
        <w:ind w:left="936" w:hanging="369"/>
        <w:rPr>
          <w:rFonts w:ascii="Times New Roman" w:eastAsia="標楷體" w:hAnsi="Times New Roman" w:cs="Times New Roman"/>
          <w:sz w:val="24"/>
        </w:rPr>
      </w:pPr>
      <w:r w:rsidRPr="003D5F32">
        <w:rPr>
          <w:rFonts w:ascii="Times New Roman" w:hAnsi="Times New Roman" w:cs="Times New Roman"/>
          <w:sz w:val="24"/>
          <w:lang w:bidi="en-US"/>
        </w:rPr>
        <w:t>Contact the engineer</w:t>
      </w:r>
    </w:p>
    <w:p w14:paraId="0FA1B156" w14:textId="77777777" w:rsidR="00E00698" w:rsidRPr="003D5F32" w:rsidRDefault="003D5F32" w:rsidP="007A0243">
      <w:pPr>
        <w:pStyle w:val="a5"/>
        <w:numPr>
          <w:ilvl w:val="0"/>
          <w:numId w:val="5"/>
        </w:numPr>
        <w:ind w:left="936" w:hanging="369"/>
        <w:rPr>
          <w:rFonts w:ascii="Times New Roman" w:eastAsia="標楷體" w:hAnsi="Times New Roman" w:cs="Times New Roman"/>
          <w:sz w:val="24"/>
        </w:rPr>
      </w:pPr>
      <w:r w:rsidRPr="003D5F32">
        <w:rPr>
          <w:rFonts w:ascii="Times New Roman" w:hAnsi="Times New Roman" w:cs="Times New Roman"/>
          <w:sz w:val="24"/>
          <w:lang w:bidi="en-US"/>
        </w:rPr>
        <w:t>Contact Monitoring Room</w:t>
      </w:r>
    </w:p>
    <w:p w14:paraId="491CE00C" w14:textId="77777777" w:rsidR="00E00698" w:rsidRPr="003D5F32" w:rsidRDefault="00E00698">
      <w:pPr>
        <w:pStyle w:val="a3"/>
        <w:spacing w:before="3"/>
        <w:ind w:left="0"/>
        <w:rPr>
          <w:rFonts w:eastAsia="標楷體"/>
          <w:sz w:val="32"/>
        </w:rPr>
      </w:pPr>
    </w:p>
    <w:p w14:paraId="73CC01DA" w14:textId="77777777" w:rsidR="00E00698" w:rsidRPr="003D5F32" w:rsidRDefault="003D5F32" w:rsidP="007A0243">
      <w:pPr>
        <w:pStyle w:val="a5"/>
        <w:numPr>
          <w:ilvl w:val="0"/>
          <w:numId w:val="3"/>
        </w:numPr>
        <w:tabs>
          <w:tab w:val="left" w:pos="484"/>
          <w:tab w:val="left" w:leader="dot" w:pos="8035"/>
        </w:tabs>
        <w:spacing w:before="0"/>
        <w:ind w:hanging="594"/>
        <w:rPr>
          <w:rFonts w:ascii="Times New Roman" w:eastAsia="標楷體" w:hAnsi="Times New Roman" w:cs="Times New Roman"/>
          <w:sz w:val="24"/>
        </w:rPr>
      </w:pPr>
      <w:r w:rsidRPr="003D5F32">
        <w:rPr>
          <w:rFonts w:ascii="Times New Roman" w:hAnsi="Times New Roman" w:cs="Times New Roman"/>
          <w:sz w:val="24"/>
          <w:lang w:bidi="en-US"/>
        </w:rPr>
        <w:t>Others</w:t>
      </w:r>
      <w:r w:rsidRPr="003D5F32">
        <w:rPr>
          <w:rFonts w:ascii="Times New Roman" w:hAnsi="Times New Roman" w:cs="Times New Roman"/>
          <w:sz w:val="24"/>
          <w:lang w:bidi="en-US"/>
        </w:rPr>
        <w:tab/>
      </w:r>
      <w:r w:rsidRPr="003D5F32">
        <w:rPr>
          <w:rFonts w:ascii="Times New Roman" w:hAnsi="Times New Roman" w:cs="Times New Roman"/>
          <w:sz w:val="24"/>
          <w:lang w:bidi="en-US"/>
        </w:rPr>
        <w:t></w:t>
      </w:r>
    </w:p>
    <w:p w14:paraId="746FEBB2" w14:textId="77777777" w:rsidR="00E00698" w:rsidRPr="003D5F32" w:rsidRDefault="003D5F32" w:rsidP="007A0243">
      <w:pPr>
        <w:pStyle w:val="a5"/>
        <w:numPr>
          <w:ilvl w:val="0"/>
          <w:numId w:val="6"/>
        </w:numPr>
        <w:ind w:left="936" w:hanging="369"/>
        <w:rPr>
          <w:rFonts w:ascii="Times New Roman" w:eastAsia="標楷體" w:hAnsi="Times New Roman" w:cs="Times New Roman"/>
          <w:sz w:val="24"/>
        </w:rPr>
      </w:pPr>
      <w:r w:rsidRPr="003D5F32">
        <w:rPr>
          <w:rFonts w:ascii="Times New Roman" w:hAnsi="Times New Roman" w:cs="Times New Roman"/>
          <w:sz w:val="24"/>
          <w:lang w:bidi="en-US"/>
        </w:rPr>
        <w:t>How to fill out the usage log</w:t>
      </w:r>
    </w:p>
    <w:p w14:paraId="04B21443" w14:textId="77777777" w:rsidR="00E00698" w:rsidRPr="003D5F32" w:rsidRDefault="003D5F32" w:rsidP="007A0243">
      <w:pPr>
        <w:pStyle w:val="a5"/>
        <w:numPr>
          <w:ilvl w:val="0"/>
          <w:numId w:val="6"/>
        </w:numPr>
        <w:ind w:left="936" w:hanging="369"/>
        <w:rPr>
          <w:rFonts w:ascii="Times New Roman" w:eastAsia="標楷體" w:hAnsi="Times New Roman" w:cs="Times New Roman"/>
          <w:sz w:val="24"/>
        </w:rPr>
      </w:pPr>
      <w:r w:rsidRPr="003D5F32">
        <w:rPr>
          <w:rFonts w:ascii="Times New Roman" w:hAnsi="Times New Roman" w:cs="Times New Roman"/>
          <w:sz w:val="24"/>
          <w:lang w:bidi="en-US"/>
        </w:rPr>
        <w:t>Announcement on the machine</w:t>
      </w:r>
    </w:p>
    <w:p w14:paraId="3EC006E9" w14:textId="77777777" w:rsidR="00E00698" w:rsidRPr="003D5F32" w:rsidRDefault="003D5F32" w:rsidP="007A0243">
      <w:pPr>
        <w:pStyle w:val="a5"/>
        <w:numPr>
          <w:ilvl w:val="0"/>
          <w:numId w:val="6"/>
        </w:numPr>
        <w:ind w:left="936" w:hanging="369"/>
        <w:rPr>
          <w:rFonts w:ascii="Times New Roman" w:eastAsia="標楷體" w:hAnsi="Times New Roman" w:cs="Times New Roman"/>
          <w:sz w:val="24"/>
        </w:rPr>
      </w:pPr>
      <w:r w:rsidRPr="003D5F32">
        <w:rPr>
          <w:rFonts w:ascii="Times New Roman" w:hAnsi="Times New Roman" w:cs="Times New Roman"/>
          <w:sz w:val="24"/>
          <w:lang w:bidi="en-US"/>
        </w:rPr>
        <w:t>Purposes of the dummy wafer and control wafer</w:t>
      </w:r>
    </w:p>
    <w:sectPr w:rsidR="00E00698" w:rsidRPr="003D5F32">
      <w:type w:val="continuous"/>
      <w:pgSz w:w="11910" w:h="16840"/>
      <w:pgMar w:top="1580" w:right="1680" w:bottom="280" w:left="168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01C60D0" w14:textId="77777777" w:rsidR="006E2F08" w:rsidRDefault="006E2F08" w:rsidP="007A0243">
      <w:r>
        <w:separator/>
      </w:r>
    </w:p>
  </w:endnote>
  <w:endnote w:type="continuationSeparator" w:id="0">
    <w:p w14:paraId="20BF5B89" w14:textId="77777777" w:rsidR="006E2F08" w:rsidRDefault="006E2F08" w:rsidP="007A024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DE"/>
    <w:family w:val="swiss"/>
    <w:pitch w:val="variable"/>
    <w:sig w:usb0="81000003" w:usb1="00000000" w:usb2="00000000" w:usb3="00000000" w:csb0="00010001" w:csb1="00000000"/>
  </w:font>
  <w:font w:name="Microsoft YaHei U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標楷體">
    <w:altName w:val="Microsoft YaHei"/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467A407" w14:textId="77777777" w:rsidR="006E2F08" w:rsidRDefault="006E2F08" w:rsidP="007A0243">
      <w:r>
        <w:separator/>
      </w:r>
    </w:p>
  </w:footnote>
  <w:footnote w:type="continuationSeparator" w:id="0">
    <w:p w14:paraId="4A79D164" w14:textId="77777777" w:rsidR="006E2F08" w:rsidRDefault="006E2F08" w:rsidP="007A024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302746"/>
    <w:multiLevelType w:val="hybridMultilevel"/>
    <w:tmpl w:val="028AA7FA"/>
    <w:lvl w:ilvl="0" w:tplc="FFFFFFFF">
      <w:start w:val="1"/>
      <w:numFmt w:val="decimal"/>
      <w:lvlText w:val="%1."/>
      <w:lvlJc w:val="left"/>
      <w:pPr>
        <w:ind w:left="1318" w:hanging="360"/>
      </w:pPr>
      <w:rPr>
        <w:rFonts w:ascii="Times New Roman" w:eastAsia="新細明體" w:hAnsi="Times New Roman" w:cs="Times New Roman" w:hint="default"/>
        <w:w w:val="100"/>
        <w:sz w:val="24"/>
        <w:szCs w:val="24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286441A6"/>
    <w:multiLevelType w:val="hybridMultilevel"/>
    <w:tmpl w:val="028AA7FA"/>
    <w:lvl w:ilvl="0" w:tplc="FFFFFFFF">
      <w:start w:val="1"/>
      <w:numFmt w:val="decimal"/>
      <w:lvlText w:val="%1."/>
      <w:lvlJc w:val="left"/>
      <w:pPr>
        <w:ind w:left="1318" w:hanging="360"/>
      </w:pPr>
      <w:rPr>
        <w:rFonts w:ascii="Times New Roman" w:eastAsia="新細明體" w:hAnsi="Times New Roman" w:cs="Times New Roman" w:hint="default"/>
        <w:w w:val="100"/>
        <w:sz w:val="24"/>
        <w:szCs w:val="24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634E627C"/>
    <w:multiLevelType w:val="hybridMultilevel"/>
    <w:tmpl w:val="028AA7FA"/>
    <w:lvl w:ilvl="0" w:tplc="68A27E6C">
      <w:start w:val="1"/>
      <w:numFmt w:val="decimal"/>
      <w:lvlText w:val="%1."/>
      <w:lvlJc w:val="left"/>
      <w:pPr>
        <w:ind w:left="1318" w:hanging="360"/>
      </w:pPr>
      <w:rPr>
        <w:rFonts w:ascii="Times New Roman" w:eastAsia="新細明體" w:hAnsi="Times New Roman" w:cs="Times New Roman" w:hint="default"/>
        <w:w w:val="100"/>
        <w:sz w:val="24"/>
        <w:szCs w:val="24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739B5096"/>
    <w:multiLevelType w:val="hybridMultilevel"/>
    <w:tmpl w:val="C1D48254"/>
    <w:lvl w:ilvl="0" w:tplc="6BF036A8">
      <w:start w:val="1"/>
      <w:numFmt w:val="decimal"/>
      <w:lvlText w:val="%1."/>
      <w:lvlJc w:val="left"/>
      <w:pPr>
        <w:ind w:left="1139" w:hanging="181"/>
        <w:jc w:val="left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en-US" w:eastAsia="en-US" w:bidi="ar-SA"/>
      </w:rPr>
    </w:lvl>
    <w:lvl w:ilvl="1" w:tplc="25B03486">
      <w:numFmt w:val="bullet"/>
      <w:lvlText w:val="•"/>
      <w:lvlJc w:val="left"/>
      <w:pPr>
        <w:ind w:left="1880" w:hanging="181"/>
      </w:pPr>
      <w:rPr>
        <w:rFonts w:hint="default"/>
        <w:lang w:val="en-US" w:eastAsia="en-US" w:bidi="ar-SA"/>
      </w:rPr>
    </w:lvl>
    <w:lvl w:ilvl="2" w:tplc="61383FA8">
      <w:numFmt w:val="bullet"/>
      <w:lvlText w:val="•"/>
      <w:lvlJc w:val="left"/>
      <w:pPr>
        <w:ind w:left="2621" w:hanging="181"/>
      </w:pPr>
      <w:rPr>
        <w:rFonts w:hint="default"/>
        <w:lang w:val="en-US" w:eastAsia="en-US" w:bidi="ar-SA"/>
      </w:rPr>
    </w:lvl>
    <w:lvl w:ilvl="3" w:tplc="924AB4D0">
      <w:numFmt w:val="bullet"/>
      <w:lvlText w:val="•"/>
      <w:lvlJc w:val="left"/>
      <w:pPr>
        <w:ind w:left="3361" w:hanging="181"/>
      </w:pPr>
      <w:rPr>
        <w:rFonts w:hint="default"/>
        <w:lang w:val="en-US" w:eastAsia="en-US" w:bidi="ar-SA"/>
      </w:rPr>
    </w:lvl>
    <w:lvl w:ilvl="4" w:tplc="125CC790">
      <w:numFmt w:val="bullet"/>
      <w:lvlText w:val="•"/>
      <w:lvlJc w:val="left"/>
      <w:pPr>
        <w:ind w:left="4102" w:hanging="181"/>
      </w:pPr>
      <w:rPr>
        <w:rFonts w:hint="default"/>
        <w:lang w:val="en-US" w:eastAsia="en-US" w:bidi="ar-SA"/>
      </w:rPr>
    </w:lvl>
    <w:lvl w:ilvl="5" w:tplc="7E9A5C34">
      <w:numFmt w:val="bullet"/>
      <w:lvlText w:val="•"/>
      <w:lvlJc w:val="left"/>
      <w:pPr>
        <w:ind w:left="4843" w:hanging="181"/>
      </w:pPr>
      <w:rPr>
        <w:rFonts w:hint="default"/>
        <w:lang w:val="en-US" w:eastAsia="en-US" w:bidi="ar-SA"/>
      </w:rPr>
    </w:lvl>
    <w:lvl w:ilvl="6" w:tplc="C146374A">
      <w:numFmt w:val="bullet"/>
      <w:lvlText w:val="•"/>
      <w:lvlJc w:val="left"/>
      <w:pPr>
        <w:ind w:left="5583" w:hanging="181"/>
      </w:pPr>
      <w:rPr>
        <w:rFonts w:hint="default"/>
        <w:lang w:val="en-US" w:eastAsia="en-US" w:bidi="ar-SA"/>
      </w:rPr>
    </w:lvl>
    <w:lvl w:ilvl="7" w:tplc="95C07A98">
      <w:numFmt w:val="bullet"/>
      <w:lvlText w:val="•"/>
      <w:lvlJc w:val="left"/>
      <w:pPr>
        <w:ind w:left="6324" w:hanging="181"/>
      </w:pPr>
      <w:rPr>
        <w:rFonts w:hint="default"/>
        <w:lang w:val="en-US" w:eastAsia="en-US" w:bidi="ar-SA"/>
      </w:rPr>
    </w:lvl>
    <w:lvl w:ilvl="8" w:tplc="BE4CEE3A">
      <w:numFmt w:val="bullet"/>
      <w:lvlText w:val="•"/>
      <w:lvlJc w:val="left"/>
      <w:pPr>
        <w:ind w:left="7065" w:hanging="181"/>
      </w:pPr>
      <w:rPr>
        <w:rFonts w:hint="default"/>
        <w:lang w:val="en-US" w:eastAsia="en-US" w:bidi="ar-SA"/>
      </w:rPr>
    </w:lvl>
  </w:abstractNum>
  <w:abstractNum w:abstractNumId="4" w15:restartNumberingAfterBreak="0">
    <w:nsid w:val="777A46FB"/>
    <w:multiLevelType w:val="hybridMultilevel"/>
    <w:tmpl w:val="A128FF2A"/>
    <w:lvl w:ilvl="0" w:tplc="8A58F4B4">
      <w:start w:val="1"/>
      <w:numFmt w:val="decimal"/>
      <w:lvlText w:val="%1."/>
      <w:lvlJc w:val="left"/>
      <w:pPr>
        <w:ind w:left="1139" w:hanging="181"/>
        <w:jc w:val="left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en-US" w:eastAsia="en-US" w:bidi="ar-SA"/>
      </w:rPr>
    </w:lvl>
    <w:lvl w:ilvl="1" w:tplc="223EF780">
      <w:numFmt w:val="bullet"/>
      <w:lvlText w:val="•"/>
      <w:lvlJc w:val="left"/>
      <w:pPr>
        <w:ind w:left="1880" w:hanging="181"/>
      </w:pPr>
      <w:rPr>
        <w:rFonts w:hint="default"/>
        <w:lang w:val="en-US" w:eastAsia="en-US" w:bidi="ar-SA"/>
      </w:rPr>
    </w:lvl>
    <w:lvl w:ilvl="2" w:tplc="709EBAC0">
      <w:numFmt w:val="bullet"/>
      <w:lvlText w:val="•"/>
      <w:lvlJc w:val="left"/>
      <w:pPr>
        <w:ind w:left="2621" w:hanging="181"/>
      </w:pPr>
      <w:rPr>
        <w:rFonts w:hint="default"/>
        <w:lang w:val="en-US" w:eastAsia="en-US" w:bidi="ar-SA"/>
      </w:rPr>
    </w:lvl>
    <w:lvl w:ilvl="3" w:tplc="C9FEB3A8">
      <w:numFmt w:val="bullet"/>
      <w:lvlText w:val="•"/>
      <w:lvlJc w:val="left"/>
      <w:pPr>
        <w:ind w:left="3361" w:hanging="181"/>
      </w:pPr>
      <w:rPr>
        <w:rFonts w:hint="default"/>
        <w:lang w:val="en-US" w:eastAsia="en-US" w:bidi="ar-SA"/>
      </w:rPr>
    </w:lvl>
    <w:lvl w:ilvl="4" w:tplc="EB024B8E">
      <w:numFmt w:val="bullet"/>
      <w:lvlText w:val="•"/>
      <w:lvlJc w:val="left"/>
      <w:pPr>
        <w:ind w:left="4102" w:hanging="181"/>
      </w:pPr>
      <w:rPr>
        <w:rFonts w:hint="default"/>
        <w:lang w:val="en-US" w:eastAsia="en-US" w:bidi="ar-SA"/>
      </w:rPr>
    </w:lvl>
    <w:lvl w:ilvl="5" w:tplc="105C0FAE">
      <w:numFmt w:val="bullet"/>
      <w:lvlText w:val="•"/>
      <w:lvlJc w:val="left"/>
      <w:pPr>
        <w:ind w:left="4843" w:hanging="181"/>
      </w:pPr>
      <w:rPr>
        <w:rFonts w:hint="default"/>
        <w:lang w:val="en-US" w:eastAsia="en-US" w:bidi="ar-SA"/>
      </w:rPr>
    </w:lvl>
    <w:lvl w:ilvl="6" w:tplc="D03C3088">
      <w:numFmt w:val="bullet"/>
      <w:lvlText w:val="•"/>
      <w:lvlJc w:val="left"/>
      <w:pPr>
        <w:ind w:left="5583" w:hanging="181"/>
      </w:pPr>
      <w:rPr>
        <w:rFonts w:hint="default"/>
        <w:lang w:val="en-US" w:eastAsia="en-US" w:bidi="ar-SA"/>
      </w:rPr>
    </w:lvl>
    <w:lvl w:ilvl="7" w:tplc="5E460558">
      <w:numFmt w:val="bullet"/>
      <w:lvlText w:val="•"/>
      <w:lvlJc w:val="left"/>
      <w:pPr>
        <w:ind w:left="6324" w:hanging="181"/>
      </w:pPr>
      <w:rPr>
        <w:rFonts w:hint="default"/>
        <w:lang w:val="en-US" w:eastAsia="en-US" w:bidi="ar-SA"/>
      </w:rPr>
    </w:lvl>
    <w:lvl w:ilvl="8" w:tplc="6E8EA252">
      <w:numFmt w:val="bullet"/>
      <w:lvlText w:val="•"/>
      <w:lvlJc w:val="left"/>
      <w:pPr>
        <w:ind w:left="7065" w:hanging="181"/>
      </w:pPr>
      <w:rPr>
        <w:rFonts w:hint="default"/>
        <w:lang w:val="en-US" w:eastAsia="en-US" w:bidi="ar-SA"/>
      </w:rPr>
    </w:lvl>
  </w:abstractNum>
  <w:abstractNum w:abstractNumId="5" w15:restartNumberingAfterBreak="0">
    <w:nsid w:val="790930AB"/>
    <w:multiLevelType w:val="hybridMultilevel"/>
    <w:tmpl w:val="9DA08ADA"/>
    <w:lvl w:ilvl="0" w:tplc="AE7C7D0A">
      <w:numFmt w:val="bullet"/>
      <w:lvlText w:val=""/>
      <w:lvlJc w:val="left"/>
      <w:pPr>
        <w:ind w:left="598" w:hanging="480"/>
      </w:pPr>
      <w:rPr>
        <w:rFonts w:ascii="Wingdings" w:eastAsia="Wingdings" w:hAnsi="Wingdings" w:cs="Wingdings" w:hint="default"/>
        <w:w w:val="100"/>
        <w:sz w:val="24"/>
        <w:szCs w:val="24"/>
        <w:lang w:val="en-US" w:eastAsia="en-US" w:bidi="ar-SA"/>
      </w:rPr>
    </w:lvl>
    <w:lvl w:ilvl="1" w:tplc="8D104204">
      <w:numFmt w:val="bullet"/>
      <w:lvlText w:val="-"/>
      <w:lvlJc w:val="left"/>
      <w:pPr>
        <w:ind w:left="958" w:hanging="360"/>
      </w:pPr>
      <w:rPr>
        <w:rFonts w:ascii="Times New Roman" w:eastAsia="Times New Roman" w:hAnsi="Times New Roman" w:cs="Times New Roman" w:hint="default"/>
        <w:w w:val="99"/>
        <w:sz w:val="24"/>
        <w:szCs w:val="24"/>
        <w:lang w:val="en-US" w:eastAsia="en-US" w:bidi="ar-SA"/>
      </w:rPr>
    </w:lvl>
    <w:lvl w:ilvl="2" w:tplc="EFF2D850">
      <w:start w:val="1"/>
      <w:numFmt w:val="decimal"/>
      <w:lvlText w:val="%3."/>
      <w:lvlJc w:val="left"/>
      <w:pPr>
        <w:ind w:left="1318" w:hanging="360"/>
      </w:pPr>
      <w:rPr>
        <w:rFonts w:ascii="Times New Roman" w:eastAsia="新細明體" w:hAnsi="Times New Roman" w:cs="Times New Roman" w:hint="default"/>
        <w:w w:val="100"/>
        <w:sz w:val="24"/>
        <w:szCs w:val="24"/>
      </w:rPr>
    </w:lvl>
    <w:lvl w:ilvl="3" w:tplc="CCB826D0">
      <w:numFmt w:val="bullet"/>
      <w:lvlText w:val="•"/>
      <w:lvlJc w:val="left"/>
      <w:pPr>
        <w:ind w:left="2223" w:hanging="360"/>
      </w:pPr>
      <w:rPr>
        <w:rFonts w:hint="default"/>
        <w:lang w:val="en-US" w:eastAsia="en-US" w:bidi="ar-SA"/>
      </w:rPr>
    </w:lvl>
    <w:lvl w:ilvl="4" w:tplc="3D8A4B50">
      <w:numFmt w:val="bullet"/>
      <w:lvlText w:val="•"/>
      <w:lvlJc w:val="left"/>
      <w:pPr>
        <w:ind w:left="3126" w:hanging="360"/>
      </w:pPr>
      <w:rPr>
        <w:rFonts w:hint="default"/>
        <w:lang w:val="en-US" w:eastAsia="en-US" w:bidi="ar-SA"/>
      </w:rPr>
    </w:lvl>
    <w:lvl w:ilvl="5" w:tplc="8CE8400E">
      <w:numFmt w:val="bullet"/>
      <w:lvlText w:val="•"/>
      <w:lvlJc w:val="left"/>
      <w:pPr>
        <w:ind w:left="4029" w:hanging="360"/>
      </w:pPr>
      <w:rPr>
        <w:rFonts w:hint="default"/>
        <w:lang w:val="en-US" w:eastAsia="en-US" w:bidi="ar-SA"/>
      </w:rPr>
    </w:lvl>
    <w:lvl w:ilvl="6" w:tplc="AE28B5B2">
      <w:numFmt w:val="bullet"/>
      <w:lvlText w:val="•"/>
      <w:lvlJc w:val="left"/>
      <w:pPr>
        <w:ind w:left="4933" w:hanging="360"/>
      </w:pPr>
      <w:rPr>
        <w:rFonts w:hint="default"/>
        <w:lang w:val="en-US" w:eastAsia="en-US" w:bidi="ar-SA"/>
      </w:rPr>
    </w:lvl>
    <w:lvl w:ilvl="7" w:tplc="F686F680">
      <w:numFmt w:val="bullet"/>
      <w:lvlText w:val="•"/>
      <w:lvlJc w:val="left"/>
      <w:pPr>
        <w:ind w:left="5836" w:hanging="360"/>
      </w:pPr>
      <w:rPr>
        <w:rFonts w:hint="default"/>
        <w:lang w:val="en-US" w:eastAsia="en-US" w:bidi="ar-SA"/>
      </w:rPr>
    </w:lvl>
    <w:lvl w:ilvl="8" w:tplc="1A86FACE">
      <w:numFmt w:val="bullet"/>
      <w:lvlText w:val="•"/>
      <w:lvlJc w:val="left"/>
      <w:pPr>
        <w:ind w:left="6739" w:hanging="360"/>
      </w:pPr>
      <w:rPr>
        <w:rFonts w:hint="default"/>
        <w:lang w:val="en-US" w:eastAsia="en-US" w:bidi="ar-SA"/>
      </w:rPr>
    </w:lvl>
  </w:abstractNum>
  <w:num w:numId="1">
    <w:abstractNumId w:val="4"/>
  </w:num>
  <w:num w:numId="2">
    <w:abstractNumId w:val="3"/>
  </w:num>
  <w:num w:numId="3">
    <w:abstractNumId w:val="5"/>
  </w:num>
  <w:num w:numId="4">
    <w:abstractNumId w:val="2"/>
  </w:num>
  <w:num w:numId="5">
    <w:abstractNumId w:val="1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/>
  <w:defaultTabStop w:val="720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shapeLayoutLikeWW8/>
    <w:useFELayout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E00698"/>
    <w:rsid w:val="003D5F32"/>
    <w:rsid w:val="006E2F08"/>
    <w:rsid w:val="007A0243"/>
    <w:rsid w:val="00C23804"/>
    <w:rsid w:val="00E006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690678A"/>
  <w15:docId w15:val="{C5363AB3-1BC8-4D6E-8D6A-49C3EFC5F4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Pr>
      <w:rFonts w:ascii="Times New Roman" w:eastAsia="Times New Roman" w:hAnsi="Times New Roman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pPr>
      <w:spacing w:before="53"/>
      <w:ind w:left="958"/>
    </w:pPr>
    <w:rPr>
      <w:sz w:val="24"/>
      <w:szCs w:val="24"/>
    </w:rPr>
  </w:style>
  <w:style w:type="paragraph" w:styleId="a4">
    <w:name w:val="Title"/>
    <w:basedOn w:val="a"/>
    <w:uiPriority w:val="10"/>
    <w:qFormat/>
    <w:pPr>
      <w:ind w:left="3355" w:right="3351"/>
      <w:jc w:val="center"/>
    </w:pPr>
    <w:rPr>
      <w:rFonts w:ascii="Microsoft YaHei UI" w:eastAsia="Microsoft YaHei UI" w:hAnsi="Microsoft YaHei UI" w:cs="Microsoft YaHei UI"/>
      <w:b/>
      <w:bCs/>
      <w:sz w:val="36"/>
      <w:szCs w:val="36"/>
    </w:rPr>
  </w:style>
  <w:style w:type="paragraph" w:styleId="a5">
    <w:name w:val="List Paragraph"/>
    <w:basedOn w:val="a"/>
    <w:uiPriority w:val="1"/>
    <w:qFormat/>
    <w:pPr>
      <w:spacing w:before="53"/>
      <w:ind w:left="1139" w:hanging="181"/>
    </w:pPr>
    <w:rPr>
      <w:rFonts w:ascii="SimSun" w:eastAsia="SimSun" w:hAnsi="SimSun" w:cs="SimSun"/>
    </w:rPr>
  </w:style>
  <w:style w:type="paragraph" w:customStyle="1" w:styleId="TableParagraph">
    <w:name w:val="Table Paragraph"/>
    <w:basedOn w:val="a"/>
    <w:uiPriority w:val="1"/>
    <w:qFormat/>
  </w:style>
  <w:style w:type="paragraph" w:styleId="a6">
    <w:name w:val="header"/>
    <w:basedOn w:val="a"/>
    <w:link w:val="a7"/>
    <w:uiPriority w:val="99"/>
    <w:unhideWhenUsed/>
    <w:rsid w:val="007A024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uiPriority w:val="99"/>
    <w:rsid w:val="007A0243"/>
    <w:rPr>
      <w:rFonts w:ascii="Times New Roman" w:eastAsia="Times New Roman" w:hAnsi="Times New Roman" w:cs="Times New Roman"/>
      <w:sz w:val="20"/>
      <w:szCs w:val="20"/>
    </w:rPr>
  </w:style>
  <w:style w:type="paragraph" w:styleId="a8">
    <w:name w:val="footer"/>
    <w:basedOn w:val="a"/>
    <w:link w:val="a9"/>
    <w:uiPriority w:val="99"/>
    <w:unhideWhenUsed/>
    <w:rsid w:val="007A024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basedOn w:val="a0"/>
    <w:link w:val="a8"/>
    <w:uiPriority w:val="99"/>
    <w:rsid w:val="007A0243"/>
    <w:rPr>
      <w:rFonts w:ascii="Times New Roman" w:eastAsia="Times New Roman" w:hAnsi="Times New Roman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tsri.org.tw/tech/equipment/equipment_main.jsp?equiId=7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www.tsri.org.tw/tech/equipment/equipment_main.jsp?equiId=7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s://www.tsri.org.tw/tech/equipment/equipment_main.jsp?equiId=7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192</Words>
  <Characters>1095</Characters>
  <Application>Microsoft Office Word</Application>
  <DocSecurity>0</DocSecurity>
  <Lines>9</Lines>
  <Paragraphs>2</Paragraphs>
  <ScaleCrop>false</ScaleCrop>
  <Company/>
  <LinksUpToDate>false</LinksUpToDate>
  <CharactersWithSpaces>1285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設備考核表</dc:title>
  <dc:creator>Administrator</dc:creator>
  <cp:lastModifiedBy>Editor</cp:lastModifiedBy>
  <cp:revision>4</cp:revision>
  <dcterms:created xsi:type="dcterms:W3CDTF">2023-08-30T02:37:00Z</dcterms:created>
  <dcterms:modified xsi:type="dcterms:W3CDTF">2024-01-29T05:56:00Z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2019-05-06T00:00:00Z</vt:filetime>
  </property>
  <property fmtid="{D5CDD505-2E9C-101B-9397-08002B2CF9AE}" pid="3" name="Creator">
    <vt:lpwstr>Microsoft® Word 2013</vt:lpwstr>
  </property>
  <property fmtid="{D5CDD505-2E9C-101B-9397-08002B2CF9AE}" pid="4" name="LastSaved">
    <vt:filetime>2023-08-30T00:00:00Z</vt:filetime>
  </property>
</Properties>
</file>