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12B9FE" w14:textId="77777777" w:rsidR="00922FCB" w:rsidRPr="00F33EE3" w:rsidRDefault="00176566">
      <w:pPr>
        <w:jc w:val="center"/>
        <w:rPr>
          <w:rFonts w:ascii="Times New Roman"/>
          <w:b/>
          <w:bCs/>
          <w:color w:val="333333"/>
          <w:szCs w:val="18"/>
        </w:rPr>
      </w:pPr>
      <w:r>
        <w:rPr>
          <w:rFonts w:ascii="Times New Roman"/>
          <w:b/>
        </w:rPr>
        <w:t>Introduction of S9260A In-line Electron Microscope</w:t>
      </w:r>
    </w:p>
    <w:p w14:paraId="7C7611B2" w14:textId="77777777" w:rsidR="00922FCB" w:rsidRPr="00F33EE3" w:rsidRDefault="00922FCB">
      <w:pPr>
        <w:adjustRightInd w:val="0"/>
        <w:snapToGrid w:val="0"/>
        <w:jc w:val="center"/>
        <w:rPr>
          <w:rFonts w:ascii="Times New Roman"/>
          <w:b/>
          <w:bCs/>
          <w:color w:val="333333"/>
          <w:sz w:val="16"/>
          <w:szCs w:val="1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26"/>
        <w:gridCol w:w="3980"/>
      </w:tblGrid>
      <w:tr w:rsidR="003759A1" w:rsidRPr="00F33EE3" w14:paraId="3F584ABE" w14:textId="77777777" w:rsidTr="001932F4">
        <w:trPr>
          <w:trHeight w:val="482"/>
        </w:trPr>
        <w:tc>
          <w:tcPr>
            <w:tcW w:w="4503" w:type="dxa"/>
            <w:shd w:val="clear" w:color="auto" w:fill="auto"/>
            <w:vAlign w:val="center"/>
          </w:tcPr>
          <w:p w14:paraId="5891E45B" w14:textId="77777777" w:rsidR="003759A1" w:rsidRPr="00F33EE3" w:rsidRDefault="003759A1" w:rsidP="001932F4">
            <w:pPr>
              <w:spacing w:line="400" w:lineRule="exact"/>
              <w:rPr>
                <w:rFonts w:ascii="Times New Roman"/>
                <w:sz w:val="24"/>
                <w:szCs w:val="22"/>
              </w:rPr>
            </w:pPr>
            <w:r>
              <w:rPr>
                <w:rFonts w:ascii="Times New Roman"/>
                <w:sz w:val="24"/>
              </w:rPr>
              <w:t>Instrument no.: CF-L16</w:t>
            </w:r>
          </w:p>
        </w:tc>
        <w:tc>
          <w:tcPr>
            <w:tcW w:w="4019" w:type="dxa"/>
            <w:vMerge w:val="restart"/>
            <w:shd w:val="clear" w:color="auto" w:fill="auto"/>
          </w:tcPr>
          <w:p w14:paraId="6FF25949" w14:textId="5CF0D0C6" w:rsidR="003759A1" w:rsidRPr="00F33EE3" w:rsidRDefault="00733C3B" w:rsidP="001932F4">
            <w:pPr>
              <w:spacing w:line="400" w:lineRule="exact"/>
              <w:rPr>
                <w:rFonts w:ascii="Times New Roman"/>
                <w:sz w:val="24"/>
                <w:szCs w:val="22"/>
              </w:rPr>
            </w:pPr>
            <w:r>
              <w:rPr>
                <w:rFonts w:ascii="Times New Roman"/>
                <w:noProof/>
                <w:sz w:val="24"/>
              </w:rPr>
              <w:drawing>
                <wp:anchor distT="0" distB="0" distL="114300" distR="114300" simplePos="0" relativeHeight="251657728" behindDoc="0" locked="0" layoutInCell="1" allowOverlap="1" wp14:anchorId="481EB263" wp14:editId="6EA2219F">
                  <wp:simplePos x="0" y="0"/>
                  <wp:positionH relativeFrom="column">
                    <wp:posOffset>375285</wp:posOffset>
                  </wp:positionH>
                  <wp:positionV relativeFrom="paragraph">
                    <wp:posOffset>34925</wp:posOffset>
                  </wp:positionV>
                  <wp:extent cx="1969135" cy="2127885"/>
                  <wp:effectExtent l="0" t="0" r="0" b="0"/>
                  <wp:wrapSquare wrapText="bothSides"/>
                  <wp:docPr id="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66" t="20508" r="22070" b="40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9135" cy="2127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759A1" w:rsidRPr="00F33EE3" w14:paraId="665FF194" w14:textId="77777777" w:rsidTr="001932F4">
        <w:trPr>
          <w:trHeight w:val="482"/>
        </w:trPr>
        <w:tc>
          <w:tcPr>
            <w:tcW w:w="4503" w:type="dxa"/>
            <w:shd w:val="clear" w:color="auto" w:fill="auto"/>
            <w:vAlign w:val="center"/>
          </w:tcPr>
          <w:p w14:paraId="3938335D" w14:textId="77777777" w:rsidR="003759A1" w:rsidRPr="00F33EE3" w:rsidRDefault="003759A1" w:rsidP="001932F4">
            <w:pPr>
              <w:spacing w:line="400" w:lineRule="exact"/>
              <w:rPr>
                <w:rFonts w:ascii="Times New Roman"/>
                <w:sz w:val="24"/>
                <w:szCs w:val="22"/>
              </w:rPr>
            </w:pPr>
          </w:p>
        </w:tc>
        <w:tc>
          <w:tcPr>
            <w:tcW w:w="4019" w:type="dxa"/>
            <w:vMerge/>
            <w:shd w:val="clear" w:color="auto" w:fill="auto"/>
          </w:tcPr>
          <w:p w14:paraId="3C17568B" w14:textId="77777777" w:rsidR="003759A1" w:rsidRPr="00F33EE3" w:rsidRDefault="003759A1" w:rsidP="001932F4">
            <w:pPr>
              <w:spacing w:line="400" w:lineRule="exact"/>
              <w:rPr>
                <w:rFonts w:ascii="Times New Roman"/>
                <w:sz w:val="24"/>
                <w:szCs w:val="22"/>
              </w:rPr>
            </w:pPr>
          </w:p>
        </w:tc>
      </w:tr>
      <w:tr w:rsidR="003759A1" w:rsidRPr="00F33EE3" w14:paraId="006FF77A" w14:textId="77777777" w:rsidTr="001932F4">
        <w:trPr>
          <w:trHeight w:val="482"/>
        </w:trPr>
        <w:tc>
          <w:tcPr>
            <w:tcW w:w="4503" w:type="dxa"/>
            <w:shd w:val="clear" w:color="auto" w:fill="auto"/>
            <w:vAlign w:val="center"/>
          </w:tcPr>
          <w:p w14:paraId="09C3A7DD" w14:textId="77777777" w:rsidR="003759A1" w:rsidRPr="00F33EE3" w:rsidRDefault="003759A1" w:rsidP="001932F4">
            <w:pPr>
              <w:spacing w:line="400" w:lineRule="exact"/>
              <w:rPr>
                <w:rFonts w:ascii="Times New Roman"/>
                <w:sz w:val="24"/>
                <w:szCs w:val="22"/>
              </w:rPr>
            </w:pPr>
            <w:r>
              <w:rPr>
                <w:rFonts w:ascii="Times New Roman"/>
                <w:sz w:val="24"/>
              </w:rPr>
              <w:t>Instrument name: S9260A In-line Electron Microscope</w:t>
            </w:r>
          </w:p>
        </w:tc>
        <w:tc>
          <w:tcPr>
            <w:tcW w:w="4019" w:type="dxa"/>
            <w:vMerge/>
            <w:shd w:val="clear" w:color="auto" w:fill="auto"/>
          </w:tcPr>
          <w:p w14:paraId="320B8EBF" w14:textId="77777777" w:rsidR="003759A1" w:rsidRPr="00F33EE3" w:rsidRDefault="003759A1" w:rsidP="001932F4">
            <w:pPr>
              <w:spacing w:line="400" w:lineRule="exact"/>
              <w:rPr>
                <w:rFonts w:ascii="Times New Roman"/>
                <w:sz w:val="24"/>
                <w:szCs w:val="22"/>
              </w:rPr>
            </w:pPr>
          </w:p>
        </w:tc>
      </w:tr>
      <w:tr w:rsidR="003759A1" w:rsidRPr="00F33EE3" w14:paraId="139192EC" w14:textId="77777777" w:rsidTr="001932F4">
        <w:trPr>
          <w:trHeight w:val="482"/>
        </w:trPr>
        <w:tc>
          <w:tcPr>
            <w:tcW w:w="4503" w:type="dxa"/>
            <w:shd w:val="clear" w:color="auto" w:fill="auto"/>
            <w:vAlign w:val="center"/>
          </w:tcPr>
          <w:p w14:paraId="6275BEBD" w14:textId="77777777" w:rsidR="003759A1" w:rsidRPr="00F33EE3" w:rsidRDefault="003759A1" w:rsidP="001932F4">
            <w:pPr>
              <w:spacing w:line="400" w:lineRule="exact"/>
              <w:rPr>
                <w:rFonts w:ascii="Times New Roman"/>
                <w:sz w:val="24"/>
                <w:szCs w:val="22"/>
              </w:rPr>
            </w:pPr>
          </w:p>
        </w:tc>
        <w:tc>
          <w:tcPr>
            <w:tcW w:w="4019" w:type="dxa"/>
            <w:vMerge/>
            <w:shd w:val="clear" w:color="auto" w:fill="auto"/>
          </w:tcPr>
          <w:p w14:paraId="5A233413" w14:textId="77777777" w:rsidR="003759A1" w:rsidRPr="00F33EE3" w:rsidRDefault="003759A1" w:rsidP="001932F4">
            <w:pPr>
              <w:spacing w:line="400" w:lineRule="exact"/>
              <w:rPr>
                <w:rFonts w:ascii="Times New Roman"/>
                <w:sz w:val="24"/>
                <w:szCs w:val="22"/>
              </w:rPr>
            </w:pPr>
          </w:p>
        </w:tc>
      </w:tr>
      <w:tr w:rsidR="003759A1" w:rsidRPr="00F33EE3" w14:paraId="742FA2F8" w14:textId="77777777" w:rsidTr="001932F4">
        <w:trPr>
          <w:trHeight w:val="482"/>
        </w:trPr>
        <w:tc>
          <w:tcPr>
            <w:tcW w:w="4503" w:type="dxa"/>
            <w:shd w:val="clear" w:color="auto" w:fill="auto"/>
            <w:vAlign w:val="center"/>
          </w:tcPr>
          <w:p w14:paraId="52BE2F4A" w14:textId="77777777" w:rsidR="003759A1" w:rsidRPr="00F33EE3" w:rsidRDefault="003759A1" w:rsidP="001932F4">
            <w:pPr>
              <w:spacing w:line="400" w:lineRule="exact"/>
              <w:jc w:val="both"/>
              <w:rPr>
                <w:rFonts w:ascii="Times New Roman"/>
                <w:sz w:val="24"/>
                <w:szCs w:val="22"/>
              </w:rPr>
            </w:pPr>
            <w:r>
              <w:rPr>
                <w:rFonts w:ascii="Times New Roman"/>
                <w:sz w:val="24"/>
              </w:rPr>
              <w:t>Storage location: Class 10</w:t>
            </w:r>
          </w:p>
        </w:tc>
        <w:tc>
          <w:tcPr>
            <w:tcW w:w="4019" w:type="dxa"/>
            <w:vMerge/>
            <w:shd w:val="clear" w:color="auto" w:fill="auto"/>
          </w:tcPr>
          <w:p w14:paraId="652915A1" w14:textId="77777777" w:rsidR="003759A1" w:rsidRPr="00F33EE3" w:rsidRDefault="003759A1" w:rsidP="001932F4">
            <w:pPr>
              <w:spacing w:line="400" w:lineRule="exact"/>
              <w:rPr>
                <w:rFonts w:ascii="Times New Roman"/>
                <w:sz w:val="24"/>
                <w:szCs w:val="22"/>
              </w:rPr>
            </w:pPr>
          </w:p>
        </w:tc>
      </w:tr>
      <w:tr w:rsidR="003759A1" w:rsidRPr="00F33EE3" w14:paraId="1318D8ED" w14:textId="77777777" w:rsidTr="001932F4">
        <w:trPr>
          <w:trHeight w:val="482"/>
        </w:trPr>
        <w:tc>
          <w:tcPr>
            <w:tcW w:w="4503" w:type="dxa"/>
            <w:shd w:val="clear" w:color="auto" w:fill="auto"/>
            <w:vAlign w:val="center"/>
          </w:tcPr>
          <w:p w14:paraId="628BE9FF" w14:textId="77777777" w:rsidR="003759A1" w:rsidRPr="00F33EE3" w:rsidRDefault="003759A1" w:rsidP="001932F4">
            <w:pPr>
              <w:spacing w:line="400" w:lineRule="exact"/>
              <w:rPr>
                <w:rFonts w:ascii="Times New Roman"/>
                <w:sz w:val="24"/>
                <w:szCs w:val="22"/>
              </w:rPr>
            </w:pPr>
          </w:p>
        </w:tc>
        <w:tc>
          <w:tcPr>
            <w:tcW w:w="4019" w:type="dxa"/>
            <w:vMerge/>
            <w:shd w:val="clear" w:color="auto" w:fill="auto"/>
          </w:tcPr>
          <w:p w14:paraId="2C9CB6AD" w14:textId="77777777" w:rsidR="003759A1" w:rsidRPr="00F33EE3" w:rsidRDefault="003759A1" w:rsidP="001932F4">
            <w:pPr>
              <w:spacing w:line="400" w:lineRule="exact"/>
              <w:rPr>
                <w:rFonts w:ascii="Times New Roman"/>
                <w:sz w:val="24"/>
                <w:szCs w:val="22"/>
              </w:rPr>
            </w:pPr>
          </w:p>
        </w:tc>
      </w:tr>
      <w:tr w:rsidR="003759A1" w:rsidRPr="00F33EE3" w14:paraId="5F960334" w14:textId="77777777" w:rsidTr="001932F4">
        <w:trPr>
          <w:trHeight w:val="229"/>
        </w:trPr>
        <w:tc>
          <w:tcPr>
            <w:tcW w:w="4503" w:type="dxa"/>
            <w:shd w:val="clear" w:color="auto" w:fill="auto"/>
            <w:vAlign w:val="center"/>
          </w:tcPr>
          <w:p w14:paraId="3B46B9EA" w14:textId="77777777" w:rsidR="003759A1" w:rsidRPr="00F33EE3" w:rsidRDefault="003759A1" w:rsidP="001932F4">
            <w:pPr>
              <w:spacing w:line="400" w:lineRule="exact"/>
              <w:jc w:val="both"/>
              <w:rPr>
                <w:rFonts w:ascii="Times New Roman"/>
                <w:sz w:val="24"/>
                <w:szCs w:val="22"/>
              </w:rPr>
            </w:pPr>
            <w:r>
              <w:rPr>
                <w:rFonts w:ascii="Times New Roman"/>
                <w:sz w:val="24"/>
              </w:rPr>
              <w:t>Model: HITACHI S920A CD SEM</w:t>
            </w:r>
          </w:p>
        </w:tc>
        <w:tc>
          <w:tcPr>
            <w:tcW w:w="4019" w:type="dxa"/>
            <w:vMerge/>
            <w:shd w:val="clear" w:color="auto" w:fill="auto"/>
          </w:tcPr>
          <w:p w14:paraId="23571A3B" w14:textId="77777777" w:rsidR="003759A1" w:rsidRPr="00F33EE3" w:rsidRDefault="003759A1" w:rsidP="001932F4">
            <w:pPr>
              <w:spacing w:line="400" w:lineRule="exact"/>
              <w:rPr>
                <w:rFonts w:ascii="Times New Roman"/>
                <w:sz w:val="24"/>
                <w:szCs w:val="22"/>
              </w:rPr>
            </w:pPr>
          </w:p>
        </w:tc>
      </w:tr>
    </w:tbl>
    <w:p w14:paraId="1905BD75" w14:textId="77777777" w:rsidR="003759A1" w:rsidRPr="00F33EE3" w:rsidRDefault="003759A1" w:rsidP="000C1FCC">
      <w:pPr>
        <w:tabs>
          <w:tab w:val="left" w:pos="540"/>
        </w:tabs>
        <w:adjustRightInd w:val="0"/>
        <w:snapToGrid w:val="0"/>
        <w:spacing w:line="400" w:lineRule="exact"/>
        <w:rPr>
          <w:rFonts w:ascii="Times New Roman"/>
          <w:b/>
          <w:bCs/>
          <w:sz w:val="28"/>
          <w:szCs w:val="20"/>
        </w:rPr>
      </w:pPr>
    </w:p>
    <w:p w14:paraId="0C41E3A2" w14:textId="77777777" w:rsidR="00D012C2" w:rsidRPr="00F33EE3" w:rsidRDefault="00F21C7F" w:rsidP="000C1FCC">
      <w:pPr>
        <w:tabs>
          <w:tab w:val="left" w:pos="540"/>
        </w:tabs>
        <w:adjustRightInd w:val="0"/>
        <w:snapToGrid w:val="0"/>
        <w:spacing w:line="400" w:lineRule="exact"/>
        <w:rPr>
          <w:rFonts w:ascii="Times New Roman"/>
          <w:sz w:val="24"/>
          <w:szCs w:val="22"/>
        </w:rPr>
      </w:pPr>
      <w:r>
        <w:rPr>
          <w:rFonts w:ascii="Times New Roman"/>
          <w:b/>
          <w:sz w:val="28"/>
        </w:rPr>
        <w:t>Specifications of the Machine</w:t>
      </w:r>
    </w:p>
    <w:p w14:paraId="56C6852F" w14:textId="77777777" w:rsidR="00F21C7F" w:rsidRPr="00F33EE3" w:rsidRDefault="00F21C7F">
      <w:pPr>
        <w:tabs>
          <w:tab w:val="left" w:pos="540"/>
        </w:tabs>
        <w:adjustRightInd w:val="0"/>
        <w:snapToGrid w:val="0"/>
        <w:rPr>
          <w:rFonts w:ascii="Times New Roman"/>
          <w:sz w:val="24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11"/>
        <w:gridCol w:w="5785"/>
      </w:tblGrid>
      <w:tr w:rsidR="00F21C7F" w:rsidRPr="00F33EE3" w14:paraId="52D217F9" w14:textId="77777777" w:rsidTr="00167C55">
        <w:tc>
          <w:tcPr>
            <w:tcW w:w="2518" w:type="dxa"/>
            <w:shd w:val="clear" w:color="auto" w:fill="EEECE1"/>
          </w:tcPr>
          <w:p w14:paraId="18F032EB" w14:textId="0FCBBB31" w:rsidR="00F21C7F" w:rsidRPr="00F33EE3" w:rsidRDefault="00E5724F" w:rsidP="00167C55">
            <w:pPr>
              <w:tabs>
                <w:tab w:val="left" w:pos="540"/>
              </w:tabs>
              <w:adjustRightInd w:val="0"/>
              <w:snapToGrid w:val="0"/>
              <w:spacing w:line="600" w:lineRule="exact"/>
              <w:jc w:val="center"/>
              <w:rPr>
                <w:rFonts w:ascii="Times New Roman"/>
                <w:b/>
                <w:sz w:val="28"/>
                <w:szCs w:val="28"/>
              </w:rPr>
            </w:pPr>
            <w:r>
              <w:rPr>
                <w:rFonts w:ascii="Times New Roman"/>
                <w:b/>
                <w:sz w:val="28"/>
              </w:rPr>
              <w:t>Item</w:t>
            </w:r>
          </w:p>
        </w:tc>
        <w:tc>
          <w:tcPr>
            <w:tcW w:w="5812" w:type="dxa"/>
            <w:shd w:val="clear" w:color="auto" w:fill="EEECE1"/>
          </w:tcPr>
          <w:p w14:paraId="51DE28DA" w14:textId="7EE93E57" w:rsidR="00F21C7F" w:rsidRPr="00F33EE3" w:rsidRDefault="00E5724F" w:rsidP="00167C55">
            <w:pPr>
              <w:tabs>
                <w:tab w:val="left" w:pos="540"/>
              </w:tabs>
              <w:adjustRightInd w:val="0"/>
              <w:snapToGrid w:val="0"/>
              <w:spacing w:line="600" w:lineRule="exact"/>
              <w:jc w:val="center"/>
              <w:rPr>
                <w:rFonts w:ascii="Times New Roman"/>
                <w:b/>
                <w:sz w:val="28"/>
                <w:szCs w:val="28"/>
              </w:rPr>
            </w:pPr>
            <w:r>
              <w:rPr>
                <w:rFonts w:ascii="Times New Roman"/>
                <w:b/>
                <w:sz w:val="28"/>
              </w:rPr>
              <w:t>Specifications</w:t>
            </w:r>
          </w:p>
        </w:tc>
      </w:tr>
      <w:tr w:rsidR="00E5724F" w:rsidRPr="00F33EE3" w14:paraId="1A674262" w14:textId="77777777" w:rsidTr="00167C55">
        <w:tc>
          <w:tcPr>
            <w:tcW w:w="2518" w:type="dxa"/>
            <w:vAlign w:val="center"/>
          </w:tcPr>
          <w:p w14:paraId="60EE910F" w14:textId="77777777" w:rsidR="00E5724F" w:rsidRPr="00F33EE3" w:rsidRDefault="00E5724F" w:rsidP="00167C55">
            <w:pPr>
              <w:tabs>
                <w:tab w:val="left" w:pos="540"/>
              </w:tabs>
              <w:adjustRightInd w:val="0"/>
              <w:snapToGrid w:val="0"/>
              <w:spacing w:line="400" w:lineRule="exact"/>
              <w:rPr>
                <w:rFonts w:ascii="Times New Roman"/>
                <w:sz w:val="24"/>
                <w:szCs w:val="22"/>
              </w:rPr>
            </w:pPr>
            <w:r>
              <w:rPr>
                <w:rFonts w:ascii="Times New Roman"/>
                <w:sz w:val="24"/>
              </w:rPr>
              <w:t>Specimen size</w:t>
            </w:r>
          </w:p>
        </w:tc>
        <w:tc>
          <w:tcPr>
            <w:tcW w:w="5812" w:type="dxa"/>
            <w:vAlign w:val="center"/>
          </w:tcPr>
          <w:p w14:paraId="3B3FD1FA" w14:textId="77777777" w:rsidR="00E5724F" w:rsidRPr="00F33EE3" w:rsidRDefault="00E5724F" w:rsidP="00167C55">
            <w:pPr>
              <w:tabs>
                <w:tab w:val="left" w:pos="540"/>
              </w:tabs>
              <w:adjustRightInd w:val="0"/>
              <w:snapToGrid w:val="0"/>
              <w:spacing w:line="400" w:lineRule="exact"/>
              <w:rPr>
                <w:rFonts w:ascii="Times New Roman"/>
                <w:sz w:val="24"/>
                <w:szCs w:val="22"/>
              </w:rPr>
            </w:pPr>
            <w:r>
              <w:rPr>
                <w:rFonts w:ascii="Times New Roman"/>
                <w:sz w:val="24"/>
              </w:rPr>
              <w:t>8” wafer (SEMI or JETDA standard)</w:t>
            </w:r>
          </w:p>
        </w:tc>
      </w:tr>
      <w:tr w:rsidR="00F21C7F" w:rsidRPr="00F33EE3" w14:paraId="107034AE" w14:textId="77777777" w:rsidTr="00167C55">
        <w:tc>
          <w:tcPr>
            <w:tcW w:w="2518" w:type="dxa"/>
            <w:vAlign w:val="center"/>
          </w:tcPr>
          <w:p w14:paraId="066A65EC" w14:textId="77777777" w:rsidR="00F21C7F" w:rsidRPr="00F33EE3" w:rsidRDefault="00E5724F" w:rsidP="00167C55">
            <w:pPr>
              <w:tabs>
                <w:tab w:val="left" w:pos="540"/>
              </w:tabs>
              <w:adjustRightInd w:val="0"/>
              <w:snapToGrid w:val="0"/>
              <w:spacing w:line="400" w:lineRule="exact"/>
              <w:rPr>
                <w:rFonts w:ascii="Times New Roman"/>
                <w:sz w:val="24"/>
                <w:szCs w:val="22"/>
              </w:rPr>
            </w:pPr>
            <w:r>
              <w:rPr>
                <w:rFonts w:ascii="Times New Roman"/>
                <w:sz w:val="24"/>
              </w:rPr>
              <w:t>Accelerating voltage</w:t>
            </w:r>
          </w:p>
        </w:tc>
        <w:tc>
          <w:tcPr>
            <w:tcW w:w="5812" w:type="dxa"/>
            <w:vAlign w:val="center"/>
          </w:tcPr>
          <w:p w14:paraId="3AD4CAAD" w14:textId="77777777" w:rsidR="00F21C7F" w:rsidRPr="00F33EE3" w:rsidRDefault="00E5724F" w:rsidP="00167C55">
            <w:pPr>
              <w:tabs>
                <w:tab w:val="left" w:pos="540"/>
              </w:tabs>
              <w:adjustRightInd w:val="0"/>
              <w:snapToGrid w:val="0"/>
              <w:spacing w:line="400" w:lineRule="exact"/>
              <w:rPr>
                <w:rFonts w:ascii="Times New Roman"/>
                <w:sz w:val="24"/>
                <w:szCs w:val="22"/>
              </w:rPr>
            </w:pPr>
            <w:r>
              <w:rPr>
                <w:rFonts w:ascii="Times New Roman"/>
                <w:color w:val="000000"/>
                <w:sz w:val="24"/>
              </w:rPr>
              <w:t>500-1600 V</w:t>
            </w:r>
          </w:p>
        </w:tc>
      </w:tr>
      <w:tr w:rsidR="00F21C7F" w:rsidRPr="00F33EE3" w14:paraId="20E9A77C" w14:textId="77777777" w:rsidTr="00167C55">
        <w:tc>
          <w:tcPr>
            <w:tcW w:w="2518" w:type="dxa"/>
            <w:vAlign w:val="center"/>
          </w:tcPr>
          <w:p w14:paraId="3BA1A4EB" w14:textId="77777777" w:rsidR="00F21C7F" w:rsidRPr="00F33EE3" w:rsidRDefault="00E5724F" w:rsidP="00167C55">
            <w:pPr>
              <w:tabs>
                <w:tab w:val="left" w:pos="540"/>
              </w:tabs>
              <w:adjustRightInd w:val="0"/>
              <w:snapToGrid w:val="0"/>
              <w:spacing w:line="400" w:lineRule="exact"/>
              <w:rPr>
                <w:rFonts w:ascii="Times New Roman"/>
                <w:sz w:val="24"/>
                <w:szCs w:val="22"/>
              </w:rPr>
            </w:pPr>
            <w:r>
              <w:rPr>
                <w:rFonts w:ascii="Times New Roman"/>
                <w:sz w:val="24"/>
              </w:rPr>
              <w:t>Resolution</w:t>
            </w:r>
          </w:p>
        </w:tc>
        <w:tc>
          <w:tcPr>
            <w:tcW w:w="5812" w:type="dxa"/>
            <w:vAlign w:val="center"/>
          </w:tcPr>
          <w:p w14:paraId="43409D91" w14:textId="77777777" w:rsidR="00F21C7F" w:rsidRPr="00F33EE3" w:rsidRDefault="00E5724F" w:rsidP="00167C55">
            <w:pPr>
              <w:tabs>
                <w:tab w:val="left" w:pos="540"/>
              </w:tabs>
              <w:adjustRightInd w:val="0"/>
              <w:snapToGrid w:val="0"/>
              <w:spacing w:line="400" w:lineRule="exact"/>
              <w:rPr>
                <w:rFonts w:ascii="Times New Roman"/>
                <w:sz w:val="24"/>
                <w:szCs w:val="22"/>
              </w:rPr>
            </w:pPr>
            <w:r>
              <w:rPr>
                <w:rFonts w:ascii="Times New Roman"/>
                <w:color w:val="000000"/>
                <w:sz w:val="24"/>
              </w:rPr>
              <w:t>3nm (800V)</w:t>
            </w:r>
          </w:p>
        </w:tc>
      </w:tr>
      <w:tr w:rsidR="00F21C7F" w:rsidRPr="00F33EE3" w14:paraId="417DE78A" w14:textId="77777777" w:rsidTr="00167C55">
        <w:tc>
          <w:tcPr>
            <w:tcW w:w="2518" w:type="dxa"/>
            <w:vAlign w:val="center"/>
          </w:tcPr>
          <w:p w14:paraId="3ECAF16D" w14:textId="77777777" w:rsidR="00F21C7F" w:rsidRPr="00F33EE3" w:rsidRDefault="00E5724F" w:rsidP="00167C55">
            <w:pPr>
              <w:tabs>
                <w:tab w:val="left" w:pos="540"/>
              </w:tabs>
              <w:adjustRightInd w:val="0"/>
              <w:snapToGrid w:val="0"/>
              <w:spacing w:line="400" w:lineRule="exact"/>
              <w:rPr>
                <w:rFonts w:ascii="Times New Roman"/>
                <w:sz w:val="24"/>
                <w:szCs w:val="22"/>
              </w:rPr>
            </w:pPr>
            <w:r>
              <w:rPr>
                <w:rFonts w:ascii="Times New Roman"/>
                <w:sz w:val="24"/>
              </w:rPr>
              <w:t>Magnification</w:t>
            </w:r>
          </w:p>
        </w:tc>
        <w:tc>
          <w:tcPr>
            <w:tcW w:w="5812" w:type="dxa"/>
            <w:vAlign w:val="center"/>
          </w:tcPr>
          <w:p w14:paraId="0A9CB0FA" w14:textId="167A2096" w:rsidR="00F21C7F" w:rsidRPr="00F33EE3" w:rsidRDefault="00E5724F" w:rsidP="00167C55">
            <w:pPr>
              <w:tabs>
                <w:tab w:val="left" w:pos="540"/>
              </w:tabs>
              <w:adjustRightInd w:val="0"/>
              <w:snapToGrid w:val="0"/>
              <w:spacing w:line="400" w:lineRule="exact"/>
              <w:rPr>
                <w:rFonts w:ascii="Times New Roman"/>
                <w:color w:val="000000"/>
                <w:kern w:val="24"/>
                <w:sz w:val="24"/>
                <w:szCs w:val="36"/>
              </w:rPr>
            </w:pPr>
            <w:r>
              <w:rPr>
                <w:rFonts w:ascii="Times New Roman"/>
                <w:color w:val="000000"/>
                <w:sz w:val="24"/>
              </w:rPr>
              <w:t>500X to 300K X (SEM). Guarantee: 4000 X-200K X</w:t>
            </w:r>
          </w:p>
          <w:p w14:paraId="383E1A26" w14:textId="77777777" w:rsidR="00E5724F" w:rsidRPr="00F33EE3" w:rsidRDefault="00176566" w:rsidP="00167C55">
            <w:pPr>
              <w:tabs>
                <w:tab w:val="left" w:pos="540"/>
              </w:tabs>
              <w:adjustRightInd w:val="0"/>
              <w:snapToGrid w:val="0"/>
              <w:spacing w:line="400" w:lineRule="exact"/>
              <w:rPr>
                <w:rFonts w:ascii="Times New Roman"/>
                <w:sz w:val="24"/>
                <w:szCs w:val="22"/>
              </w:rPr>
            </w:pPr>
            <w:r>
              <w:rPr>
                <w:rFonts w:ascii="Times New Roman"/>
                <w:sz w:val="24"/>
              </w:rPr>
              <w:t>110 X (OM)</w:t>
            </w:r>
          </w:p>
        </w:tc>
      </w:tr>
      <w:tr w:rsidR="00F21C7F" w:rsidRPr="00F33EE3" w14:paraId="09DAAC03" w14:textId="77777777" w:rsidTr="00167C55">
        <w:tc>
          <w:tcPr>
            <w:tcW w:w="2518" w:type="dxa"/>
            <w:vAlign w:val="center"/>
          </w:tcPr>
          <w:p w14:paraId="16287AC4" w14:textId="77777777" w:rsidR="00F21C7F" w:rsidRPr="00F33EE3" w:rsidRDefault="00F81143" w:rsidP="00167C55">
            <w:pPr>
              <w:tabs>
                <w:tab w:val="left" w:pos="540"/>
              </w:tabs>
              <w:adjustRightInd w:val="0"/>
              <w:snapToGrid w:val="0"/>
              <w:spacing w:line="400" w:lineRule="exact"/>
              <w:rPr>
                <w:rFonts w:ascii="Times New Roman"/>
                <w:sz w:val="24"/>
                <w:szCs w:val="22"/>
              </w:rPr>
            </w:pPr>
            <w:r>
              <w:rPr>
                <w:rFonts w:ascii="Times New Roman"/>
                <w:sz w:val="24"/>
              </w:rPr>
              <w:t>Measurable line width</w:t>
            </w:r>
          </w:p>
        </w:tc>
        <w:tc>
          <w:tcPr>
            <w:tcW w:w="5812" w:type="dxa"/>
            <w:vAlign w:val="center"/>
          </w:tcPr>
          <w:p w14:paraId="29FA7EAE" w14:textId="77777777" w:rsidR="00F21C7F" w:rsidRPr="00F33EE3" w:rsidRDefault="00176566" w:rsidP="00167C55">
            <w:pPr>
              <w:tabs>
                <w:tab w:val="left" w:pos="540"/>
              </w:tabs>
              <w:adjustRightInd w:val="0"/>
              <w:snapToGrid w:val="0"/>
              <w:spacing w:line="400" w:lineRule="exact"/>
              <w:rPr>
                <w:rFonts w:ascii="Times New Roman"/>
                <w:sz w:val="24"/>
                <w:szCs w:val="22"/>
              </w:rPr>
            </w:pPr>
            <w:r>
              <w:rPr>
                <w:rFonts w:ascii="Times New Roman"/>
                <w:color w:val="000000"/>
                <w:sz w:val="24"/>
              </w:rPr>
              <w:t>0.1-2 um</w:t>
            </w:r>
          </w:p>
        </w:tc>
      </w:tr>
      <w:tr w:rsidR="00F81143" w:rsidRPr="00F33EE3" w14:paraId="5D066FCB" w14:textId="77777777" w:rsidTr="00167C55">
        <w:tc>
          <w:tcPr>
            <w:tcW w:w="2518" w:type="dxa"/>
            <w:vAlign w:val="center"/>
          </w:tcPr>
          <w:p w14:paraId="2505978E" w14:textId="77777777" w:rsidR="00F81143" w:rsidRPr="00F33EE3" w:rsidRDefault="00F81143" w:rsidP="00167C55">
            <w:pPr>
              <w:tabs>
                <w:tab w:val="left" w:pos="540"/>
              </w:tabs>
              <w:adjustRightInd w:val="0"/>
              <w:snapToGrid w:val="0"/>
              <w:spacing w:line="400" w:lineRule="exact"/>
              <w:rPr>
                <w:rFonts w:ascii="Times New Roman"/>
                <w:sz w:val="24"/>
                <w:szCs w:val="22"/>
              </w:rPr>
            </w:pPr>
            <w:r>
              <w:rPr>
                <w:rFonts w:ascii="Times New Roman"/>
                <w:sz w:val="24"/>
              </w:rPr>
              <w:t>Reliability</w:t>
            </w:r>
          </w:p>
        </w:tc>
        <w:tc>
          <w:tcPr>
            <w:tcW w:w="5812" w:type="dxa"/>
            <w:vAlign w:val="center"/>
          </w:tcPr>
          <w:p w14:paraId="6293D95B" w14:textId="77777777" w:rsidR="00F21C7F" w:rsidRPr="00F33EE3" w:rsidRDefault="00F21C7F" w:rsidP="00167C55">
            <w:pPr>
              <w:widowControl/>
              <w:numPr>
                <w:ilvl w:val="0"/>
                <w:numId w:val="18"/>
              </w:numPr>
              <w:rPr>
                <w:rFonts w:ascii="Times New Roman"/>
                <w:kern w:val="0"/>
                <w:sz w:val="24"/>
                <w:szCs w:val="36"/>
              </w:rPr>
            </w:pPr>
            <w:r>
              <w:rPr>
                <w:rFonts w:ascii="Times New Roman"/>
                <w:color w:val="000000"/>
                <w:sz w:val="24"/>
              </w:rPr>
              <w:t>1% or 3 nm (3 sigma)</w:t>
            </w:r>
          </w:p>
        </w:tc>
      </w:tr>
      <w:tr w:rsidR="00F81143" w:rsidRPr="00F33EE3" w14:paraId="03CB8600" w14:textId="77777777" w:rsidTr="00167C55">
        <w:tc>
          <w:tcPr>
            <w:tcW w:w="2518" w:type="dxa"/>
            <w:vAlign w:val="center"/>
          </w:tcPr>
          <w:p w14:paraId="5AFBA2A0" w14:textId="77777777" w:rsidR="00F81143" w:rsidRPr="00F33EE3" w:rsidRDefault="00176566" w:rsidP="00167C55">
            <w:pPr>
              <w:tabs>
                <w:tab w:val="left" w:pos="540"/>
              </w:tabs>
              <w:adjustRightInd w:val="0"/>
              <w:snapToGrid w:val="0"/>
              <w:spacing w:line="400" w:lineRule="exact"/>
              <w:rPr>
                <w:rFonts w:ascii="Times New Roman"/>
                <w:sz w:val="24"/>
                <w:szCs w:val="22"/>
              </w:rPr>
            </w:pPr>
            <w:r>
              <w:rPr>
                <w:rFonts w:ascii="Times New Roman"/>
                <w:sz w:val="24"/>
              </w:rPr>
              <w:t>Moving range (X or Y)</w:t>
            </w:r>
          </w:p>
        </w:tc>
        <w:tc>
          <w:tcPr>
            <w:tcW w:w="5812" w:type="dxa"/>
            <w:vAlign w:val="center"/>
          </w:tcPr>
          <w:p w14:paraId="029AB2D7" w14:textId="77777777" w:rsidR="00F81143" w:rsidRPr="00F33EE3" w:rsidRDefault="00176566" w:rsidP="00167C55">
            <w:pPr>
              <w:tabs>
                <w:tab w:val="left" w:pos="540"/>
              </w:tabs>
              <w:adjustRightInd w:val="0"/>
              <w:snapToGrid w:val="0"/>
              <w:spacing w:line="400" w:lineRule="exact"/>
              <w:rPr>
                <w:rFonts w:ascii="Times New Roman"/>
                <w:sz w:val="24"/>
                <w:szCs w:val="22"/>
              </w:rPr>
            </w:pPr>
            <w:r>
              <w:rPr>
                <w:rFonts w:ascii="Times New Roman"/>
                <w:sz w:val="24"/>
              </w:rPr>
              <w:t>0-200 mm</w:t>
            </w:r>
          </w:p>
        </w:tc>
      </w:tr>
      <w:tr w:rsidR="00176566" w:rsidRPr="00F33EE3" w14:paraId="65D1EEC5" w14:textId="77777777" w:rsidTr="00167C55">
        <w:tc>
          <w:tcPr>
            <w:tcW w:w="2518" w:type="dxa"/>
            <w:vAlign w:val="center"/>
          </w:tcPr>
          <w:p w14:paraId="31E061B4" w14:textId="77777777" w:rsidR="00176566" w:rsidRPr="00F33EE3" w:rsidRDefault="00176566" w:rsidP="00167C55">
            <w:pPr>
              <w:tabs>
                <w:tab w:val="left" w:pos="540"/>
              </w:tabs>
              <w:adjustRightInd w:val="0"/>
              <w:snapToGrid w:val="0"/>
              <w:spacing w:line="400" w:lineRule="exact"/>
              <w:rPr>
                <w:rFonts w:ascii="Times New Roman"/>
                <w:sz w:val="24"/>
                <w:szCs w:val="22"/>
              </w:rPr>
            </w:pPr>
            <w:r>
              <w:rPr>
                <w:rFonts w:ascii="Times New Roman"/>
                <w:sz w:val="24"/>
              </w:rPr>
              <w:t>Transfer mechanism</w:t>
            </w:r>
          </w:p>
        </w:tc>
        <w:tc>
          <w:tcPr>
            <w:tcW w:w="5812" w:type="dxa"/>
            <w:vAlign w:val="center"/>
          </w:tcPr>
          <w:p w14:paraId="08110D9A" w14:textId="77777777" w:rsidR="000C1FCC" w:rsidRPr="00F33EE3" w:rsidRDefault="000C1FCC" w:rsidP="00167C55">
            <w:pPr>
              <w:tabs>
                <w:tab w:val="left" w:pos="540"/>
              </w:tabs>
              <w:adjustRightInd w:val="0"/>
              <w:snapToGrid w:val="0"/>
              <w:spacing w:line="400" w:lineRule="exact"/>
              <w:rPr>
                <w:rFonts w:ascii="Times New Roman"/>
                <w:color w:val="000000"/>
                <w:kern w:val="24"/>
                <w:sz w:val="24"/>
                <w:szCs w:val="36"/>
              </w:rPr>
            </w:pPr>
            <w:r>
              <w:rPr>
                <w:rFonts w:ascii="Times New Roman"/>
                <w:color w:val="000000"/>
                <w:sz w:val="24"/>
              </w:rPr>
              <w:t>Automatic transfer</w:t>
            </w:r>
          </w:p>
          <w:p w14:paraId="114381A9" w14:textId="77777777" w:rsidR="00176566" w:rsidRPr="00F33EE3" w:rsidRDefault="00176566" w:rsidP="00167C55">
            <w:pPr>
              <w:tabs>
                <w:tab w:val="left" w:pos="540"/>
              </w:tabs>
              <w:adjustRightInd w:val="0"/>
              <w:snapToGrid w:val="0"/>
              <w:spacing w:line="400" w:lineRule="exact"/>
              <w:rPr>
                <w:rFonts w:ascii="Times New Roman"/>
                <w:sz w:val="24"/>
                <w:szCs w:val="22"/>
              </w:rPr>
            </w:pPr>
            <w:r>
              <w:rPr>
                <w:rFonts w:ascii="Times New Roman"/>
                <w:color w:val="000000"/>
                <w:sz w:val="24"/>
              </w:rPr>
              <w:t>3 SMIF port (8” only)</w:t>
            </w:r>
          </w:p>
        </w:tc>
      </w:tr>
      <w:tr w:rsidR="00176566" w:rsidRPr="00F33EE3" w14:paraId="31F80C86" w14:textId="77777777" w:rsidTr="00167C55">
        <w:tc>
          <w:tcPr>
            <w:tcW w:w="2518" w:type="dxa"/>
            <w:vAlign w:val="center"/>
          </w:tcPr>
          <w:p w14:paraId="41C1F0DE" w14:textId="77777777" w:rsidR="00176566" w:rsidRPr="00F33EE3" w:rsidRDefault="000C1FCC" w:rsidP="00167C55">
            <w:pPr>
              <w:tabs>
                <w:tab w:val="left" w:pos="540"/>
              </w:tabs>
              <w:adjustRightInd w:val="0"/>
              <w:snapToGrid w:val="0"/>
              <w:spacing w:line="400" w:lineRule="exact"/>
              <w:rPr>
                <w:rFonts w:ascii="Times New Roman"/>
                <w:sz w:val="24"/>
                <w:szCs w:val="22"/>
              </w:rPr>
            </w:pPr>
            <w:r>
              <w:rPr>
                <w:rFonts w:ascii="Times New Roman"/>
                <w:sz w:val="24"/>
              </w:rPr>
              <w:t>Monitor</w:t>
            </w:r>
          </w:p>
        </w:tc>
        <w:tc>
          <w:tcPr>
            <w:tcW w:w="5812" w:type="dxa"/>
            <w:vAlign w:val="center"/>
          </w:tcPr>
          <w:p w14:paraId="48424904" w14:textId="77777777" w:rsidR="00176566" w:rsidRPr="00F33EE3" w:rsidRDefault="000C1FCC" w:rsidP="00167C55">
            <w:pPr>
              <w:tabs>
                <w:tab w:val="left" w:pos="540"/>
              </w:tabs>
              <w:adjustRightInd w:val="0"/>
              <w:snapToGrid w:val="0"/>
              <w:spacing w:line="400" w:lineRule="exact"/>
              <w:rPr>
                <w:rFonts w:ascii="Times New Roman"/>
                <w:color w:val="000000"/>
                <w:kern w:val="24"/>
                <w:sz w:val="24"/>
                <w:szCs w:val="36"/>
              </w:rPr>
            </w:pPr>
            <w:r>
              <w:rPr>
                <w:rFonts w:ascii="Times New Roman"/>
                <w:color w:val="000000"/>
                <w:sz w:val="24"/>
              </w:rPr>
              <w:t>EWS 21</w:t>
            </w:r>
            <w:r>
              <w:rPr>
                <w:rFonts w:ascii="Times New Roman"/>
                <w:color w:val="000000"/>
                <w:sz w:val="24"/>
              </w:rPr>
              <w:sym w:font="Symbol" w:char="F0B2"/>
            </w:r>
            <w:r>
              <w:rPr>
                <w:rFonts w:ascii="Times New Roman"/>
                <w:color w:val="000000"/>
                <w:sz w:val="24"/>
              </w:rPr>
              <w:t xml:space="preserve"> monitor</w:t>
            </w:r>
          </w:p>
        </w:tc>
      </w:tr>
      <w:tr w:rsidR="00F81143" w:rsidRPr="00F33EE3" w14:paraId="2E4D43D0" w14:textId="77777777" w:rsidTr="00167C55">
        <w:tc>
          <w:tcPr>
            <w:tcW w:w="2518" w:type="dxa"/>
            <w:vAlign w:val="center"/>
          </w:tcPr>
          <w:p w14:paraId="14054401" w14:textId="77777777" w:rsidR="00F81143" w:rsidRPr="00F33EE3" w:rsidRDefault="00F81143" w:rsidP="00167C55">
            <w:pPr>
              <w:tabs>
                <w:tab w:val="left" w:pos="540"/>
              </w:tabs>
              <w:adjustRightInd w:val="0"/>
              <w:snapToGrid w:val="0"/>
              <w:spacing w:line="400" w:lineRule="exact"/>
              <w:rPr>
                <w:rFonts w:ascii="Times New Roman"/>
                <w:sz w:val="24"/>
                <w:szCs w:val="22"/>
              </w:rPr>
            </w:pPr>
            <w:r>
              <w:rPr>
                <w:rFonts w:ascii="Times New Roman"/>
                <w:sz w:val="24"/>
              </w:rPr>
              <w:t>Capacity</w:t>
            </w:r>
          </w:p>
        </w:tc>
        <w:tc>
          <w:tcPr>
            <w:tcW w:w="5812" w:type="dxa"/>
            <w:vAlign w:val="center"/>
          </w:tcPr>
          <w:p w14:paraId="290E8D3E" w14:textId="77777777" w:rsidR="00F81143" w:rsidRPr="00F33EE3" w:rsidRDefault="00F81143" w:rsidP="00167C55">
            <w:pPr>
              <w:tabs>
                <w:tab w:val="left" w:pos="540"/>
              </w:tabs>
              <w:adjustRightInd w:val="0"/>
              <w:snapToGrid w:val="0"/>
              <w:spacing w:line="400" w:lineRule="exact"/>
              <w:rPr>
                <w:rFonts w:ascii="Times New Roman"/>
                <w:sz w:val="24"/>
                <w:szCs w:val="22"/>
              </w:rPr>
            </w:pPr>
            <w:r>
              <w:rPr>
                <w:rFonts w:ascii="Times New Roman"/>
                <w:sz w:val="24"/>
              </w:rPr>
              <w:t>Max. 50 specimens/</w:t>
            </w:r>
            <w:proofErr w:type="spellStart"/>
            <w:r>
              <w:rPr>
                <w:rFonts w:ascii="Times New Roman"/>
                <w:sz w:val="24"/>
              </w:rPr>
              <w:t>hr</w:t>
            </w:r>
            <w:proofErr w:type="spellEnd"/>
            <w:r>
              <w:rPr>
                <w:rFonts w:ascii="Times New Roman"/>
                <w:sz w:val="24"/>
              </w:rPr>
              <w:t xml:space="preserve"> (5 measuring points/specimen)</w:t>
            </w:r>
          </w:p>
        </w:tc>
      </w:tr>
      <w:tr w:rsidR="00F81143" w:rsidRPr="00F33EE3" w14:paraId="4BEF11CC" w14:textId="77777777" w:rsidTr="00167C55">
        <w:tc>
          <w:tcPr>
            <w:tcW w:w="2518" w:type="dxa"/>
            <w:vAlign w:val="center"/>
          </w:tcPr>
          <w:p w14:paraId="652F568E" w14:textId="77777777" w:rsidR="00F81143" w:rsidRPr="00F33EE3" w:rsidRDefault="000C1FCC" w:rsidP="00167C55">
            <w:pPr>
              <w:tabs>
                <w:tab w:val="left" w:pos="540"/>
              </w:tabs>
              <w:adjustRightInd w:val="0"/>
              <w:snapToGrid w:val="0"/>
              <w:spacing w:line="400" w:lineRule="exact"/>
              <w:rPr>
                <w:rFonts w:ascii="Times New Roman"/>
                <w:sz w:val="24"/>
                <w:szCs w:val="22"/>
              </w:rPr>
            </w:pPr>
            <w:r>
              <w:rPr>
                <w:rFonts w:ascii="Times New Roman"/>
                <w:sz w:val="24"/>
              </w:rPr>
              <w:t>Storage</w:t>
            </w:r>
          </w:p>
        </w:tc>
        <w:tc>
          <w:tcPr>
            <w:tcW w:w="5812" w:type="dxa"/>
            <w:vAlign w:val="center"/>
          </w:tcPr>
          <w:p w14:paraId="6418772D" w14:textId="77777777" w:rsidR="00F81143" w:rsidRPr="00F33EE3" w:rsidRDefault="000C1FCC" w:rsidP="00167C55">
            <w:pPr>
              <w:tabs>
                <w:tab w:val="left" w:pos="540"/>
              </w:tabs>
              <w:adjustRightInd w:val="0"/>
              <w:snapToGrid w:val="0"/>
              <w:spacing w:line="400" w:lineRule="exact"/>
              <w:rPr>
                <w:rFonts w:ascii="Times New Roman"/>
                <w:sz w:val="24"/>
                <w:szCs w:val="22"/>
              </w:rPr>
            </w:pPr>
            <w:r>
              <w:rPr>
                <w:rFonts w:ascii="Times New Roman"/>
                <w:sz w:val="24"/>
              </w:rPr>
              <w:t>Built-in hard drive</w:t>
            </w:r>
          </w:p>
          <w:p w14:paraId="19A0E147" w14:textId="77777777" w:rsidR="000C1FCC" w:rsidRPr="00F33EE3" w:rsidRDefault="000C1FCC" w:rsidP="00167C55">
            <w:pPr>
              <w:tabs>
                <w:tab w:val="left" w:pos="540"/>
              </w:tabs>
              <w:adjustRightInd w:val="0"/>
              <w:snapToGrid w:val="0"/>
              <w:spacing w:line="400" w:lineRule="exact"/>
              <w:rPr>
                <w:rFonts w:ascii="Times New Roman"/>
                <w:sz w:val="24"/>
                <w:szCs w:val="22"/>
              </w:rPr>
            </w:pPr>
            <w:r>
              <w:rPr>
                <w:rFonts w:ascii="Times New Roman"/>
                <w:sz w:val="24"/>
              </w:rPr>
              <w:t>3.5</w:t>
            </w:r>
            <w:r>
              <w:rPr>
                <w:rFonts w:ascii="Times New Roman"/>
                <w:sz w:val="24"/>
              </w:rPr>
              <w:sym w:font="Symbol" w:char="F0B2"/>
            </w:r>
            <w:r>
              <w:rPr>
                <w:rFonts w:ascii="Times New Roman"/>
                <w:sz w:val="24"/>
              </w:rPr>
              <w:t xml:space="preserve"> floppy</w:t>
            </w:r>
          </w:p>
        </w:tc>
      </w:tr>
    </w:tbl>
    <w:p w14:paraId="2D8A9102" w14:textId="77777777" w:rsidR="00922FCB" w:rsidRPr="00F33EE3" w:rsidRDefault="003759A1" w:rsidP="003759A1">
      <w:pPr>
        <w:tabs>
          <w:tab w:val="left" w:pos="540"/>
        </w:tabs>
        <w:adjustRightInd w:val="0"/>
        <w:snapToGrid w:val="0"/>
        <w:rPr>
          <w:rFonts w:ascii="Times New Roman"/>
          <w:b/>
          <w:bCs/>
          <w:sz w:val="28"/>
          <w:szCs w:val="20"/>
        </w:rPr>
      </w:pPr>
      <w:r>
        <w:br w:type="page"/>
      </w:r>
      <w:r>
        <w:rPr>
          <w:rFonts w:ascii="Times New Roman"/>
          <w:b/>
          <w:sz w:val="28"/>
        </w:rPr>
        <w:lastRenderedPageBreak/>
        <w:t>Functions of the Machine</w:t>
      </w:r>
    </w:p>
    <w:p w14:paraId="37E9C1A9" w14:textId="77777777" w:rsidR="00922FCB" w:rsidRPr="00F33EE3" w:rsidRDefault="000C1FCC" w:rsidP="004E5C45">
      <w:pPr>
        <w:tabs>
          <w:tab w:val="left" w:pos="540"/>
        </w:tabs>
        <w:adjustRightInd w:val="0"/>
        <w:snapToGrid w:val="0"/>
        <w:spacing w:line="400" w:lineRule="exact"/>
        <w:ind w:leftChars="100" w:left="320" w:firstLine="480"/>
        <w:jc w:val="both"/>
        <w:rPr>
          <w:rFonts w:ascii="Times New Roman"/>
          <w:sz w:val="24"/>
          <w:szCs w:val="20"/>
        </w:rPr>
      </w:pPr>
      <w:r>
        <w:rPr>
          <w:rFonts w:ascii="Times New Roman"/>
          <w:sz w:val="24"/>
        </w:rPr>
        <w:t>The S9260A In-line Electron Microscope is mainly used for measuring the line width of in-line products. It is characterized by the fact that it does not require a wafer to go through the pre-processing steps such as cutting or metal coating to observe and measure the patterns of photoresist, insulation layer and metal layer. This measuring instrument uses non-destructive testing, so that any wafer whose measurement is completed may proceed to the next step in the process.</w:t>
      </w:r>
    </w:p>
    <w:p w14:paraId="1DB73242" w14:textId="77777777" w:rsidR="00922FCB" w:rsidRPr="00F33EE3" w:rsidRDefault="00922FCB" w:rsidP="004E5C45">
      <w:pPr>
        <w:tabs>
          <w:tab w:val="left" w:pos="540"/>
        </w:tabs>
        <w:adjustRightInd w:val="0"/>
        <w:snapToGrid w:val="0"/>
        <w:spacing w:line="400" w:lineRule="exact"/>
        <w:ind w:leftChars="100" w:left="320" w:firstLine="480"/>
        <w:jc w:val="both"/>
        <w:rPr>
          <w:rFonts w:ascii="Times New Roman"/>
          <w:sz w:val="24"/>
          <w:szCs w:val="22"/>
        </w:rPr>
      </w:pPr>
      <w:r>
        <w:rPr>
          <w:rFonts w:ascii="Times New Roman"/>
          <w:sz w:val="24"/>
        </w:rPr>
        <w:t>The machine can only measure line width. Since a specimen cannot be tilted, it is not possible to observe the specimen section.</w:t>
      </w:r>
    </w:p>
    <w:p w14:paraId="180FDADB" w14:textId="77777777" w:rsidR="00922FCB" w:rsidRPr="00F33EE3" w:rsidRDefault="00922FCB" w:rsidP="004E5C45">
      <w:pPr>
        <w:tabs>
          <w:tab w:val="left" w:pos="540"/>
        </w:tabs>
        <w:adjustRightInd w:val="0"/>
        <w:snapToGrid w:val="0"/>
        <w:spacing w:line="400" w:lineRule="exact"/>
        <w:ind w:left="800"/>
        <w:jc w:val="both"/>
        <w:rPr>
          <w:rFonts w:ascii="Times New Roman"/>
          <w:sz w:val="24"/>
          <w:szCs w:val="22"/>
        </w:rPr>
      </w:pPr>
    </w:p>
    <w:p w14:paraId="334BC4F9" w14:textId="77777777" w:rsidR="000C1FCC" w:rsidRPr="00F33EE3" w:rsidRDefault="000C1FCC" w:rsidP="004E5C45">
      <w:pPr>
        <w:tabs>
          <w:tab w:val="left" w:pos="540"/>
        </w:tabs>
        <w:adjustRightInd w:val="0"/>
        <w:snapToGrid w:val="0"/>
        <w:spacing w:line="400" w:lineRule="exact"/>
        <w:ind w:left="800"/>
        <w:jc w:val="both"/>
        <w:rPr>
          <w:rFonts w:ascii="Times New Roman"/>
          <w:sz w:val="24"/>
          <w:szCs w:val="22"/>
        </w:rPr>
      </w:pPr>
    </w:p>
    <w:p w14:paraId="7CD04DE2" w14:textId="77777777" w:rsidR="00922FCB" w:rsidRPr="00F33EE3" w:rsidRDefault="00922FCB" w:rsidP="004E5C45">
      <w:pPr>
        <w:tabs>
          <w:tab w:val="left" w:pos="540"/>
        </w:tabs>
        <w:adjustRightInd w:val="0"/>
        <w:snapToGrid w:val="0"/>
        <w:spacing w:line="400" w:lineRule="exact"/>
        <w:jc w:val="both"/>
        <w:rPr>
          <w:rFonts w:ascii="Times New Roman"/>
          <w:b/>
          <w:bCs/>
          <w:sz w:val="28"/>
          <w:szCs w:val="20"/>
        </w:rPr>
      </w:pPr>
      <w:r>
        <w:rPr>
          <w:rFonts w:ascii="Times New Roman"/>
          <w:b/>
          <w:sz w:val="28"/>
        </w:rPr>
        <w:t>Restrictions on the Machine (Materials, Range of Parameters, etc.)</w:t>
      </w:r>
    </w:p>
    <w:p w14:paraId="5E48D79A" w14:textId="77777777" w:rsidR="00922FCB" w:rsidRPr="00F33EE3" w:rsidRDefault="00922FCB" w:rsidP="004E5C45">
      <w:pPr>
        <w:spacing w:line="400" w:lineRule="exact"/>
        <w:ind w:firstLine="284"/>
        <w:jc w:val="both"/>
        <w:rPr>
          <w:rFonts w:ascii="Times New Roman"/>
          <w:sz w:val="24"/>
        </w:rPr>
      </w:pPr>
      <w:r>
        <w:rPr>
          <w:rFonts w:ascii="Times New Roman"/>
          <w:sz w:val="24"/>
        </w:rPr>
        <w:t>Notes:</w:t>
      </w:r>
    </w:p>
    <w:p w14:paraId="2B841C91" w14:textId="7DF92B29" w:rsidR="00922FCB" w:rsidRPr="00F33EE3" w:rsidRDefault="00922FCB" w:rsidP="004E5C45">
      <w:pPr>
        <w:numPr>
          <w:ilvl w:val="0"/>
          <w:numId w:val="16"/>
        </w:numPr>
        <w:adjustRightInd w:val="0"/>
        <w:snapToGrid w:val="0"/>
        <w:spacing w:line="400" w:lineRule="exact"/>
        <w:ind w:left="1021" w:hanging="482"/>
        <w:jc w:val="both"/>
        <w:rPr>
          <w:rFonts w:ascii="Times New Roman"/>
          <w:sz w:val="24"/>
        </w:rPr>
      </w:pPr>
      <w:bookmarkStart w:id="0" w:name="_GoBack"/>
      <w:bookmarkEnd w:id="0"/>
      <w:r>
        <w:rPr>
          <w:rFonts w:ascii="Times New Roman"/>
          <w:sz w:val="24"/>
        </w:rPr>
        <w:t>The specimen must be of the required size and materials: 8</w:t>
      </w:r>
      <w:r>
        <w:rPr>
          <w:rFonts w:ascii="Times New Roman"/>
          <w:sz w:val="24"/>
        </w:rPr>
        <w:sym w:font="Symbol" w:char="F0B2"/>
      </w:r>
      <w:r>
        <w:rPr>
          <w:rFonts w:ascii="Times New Roman"/>
          <w:sz w:val="24"/>
        </w:rPr>
        <w:t xml:space="preserve"> Si specimen.</w:t>
      </w:r>
    </w:p>
    <w:p w14:paraId="0648B68E" w14:textId="77777777" w:rsidR="00922FCB" w:rsidRPr="00F33EE3" w:rsidRDefault="00922FCB" w:rsidP="004E5C45">
      <w:pPr>
        <w:numPr>
          <w:ilvl w:val="0"/>
          <w:numId w:val="16"/>
        </w:numPr>
        <w:adjustRightInd w:val="0"/>
        <w:snapToGrid w:val="0"/>
        <w:spacing w:line="400" w:lineRule="exact"/>
        <w:ind w:left="1021" w:hanging="482"/>
        <w:jc w:val="both"/>
        <w:rPr>
          <w:rFonts w:ascii="Times New Roman"/>
          <w:sz w:val="24"/>
        </w:rPr>
      </w:pPr>
      <w:r>
        <w:rPr>
          <w:rFonts w:ascii="Times New Roman"/>
          <w:sz w:val="24"/>
        </w:rPr>
        <w:t>The specimen must be complete, with no missing corners or cracks.</w:t>
      </w:r>
    </w:p>
    <w:p w14:paraId="2E900AD4" w14:textId="77777777" w:rsidR="00922FCB" w:rsidRPr="00F33EE3" w:rsidRDefault="00922FCB" w:rsidP="004E5C45">
      <w:pPr>
        <w:numPr>
          <w:ilvl w:val="0"/>
          <w:numId w:val="16"/>
        </w:numPr>
        <w:adjustRightInd w:val="0"/>
        <w:snapToGrid w:val="0"/>
        <w:spacing w:line="400" w:lineRule="exact"/>
        <w:ind w:left="1021" w:hanging="482"/>
        <w:jc w:val="both"/>
        <w:rPr>
          <w:rFonts w:ascii="Times New Roman"/>
          <w:sz w:val="24"/>
        </w:rPr>
      </w:pPr>
      <w:r>
        <w:rPr>
          <w:rFonts w:ascii="Times New Roman"/>
          <w:sz w:val="24"/>
        </w:rPr>
        <w:t>Due to the high vacuum in the electron gun, the specimen must not be any volatile substance or volatile during electron beam scanning.</w:t>
      </w:r>
    </w:p>
    <w:p w14:paraId="66FC250E" w14:textId="77777777" w:rsidR="00922FCB" w:rsidRPr="00F33EE3" w:rsidRDefault="00922FCB" w:rsidP="00521650">
      <w:pPr>
        <w:numPr>
          <w:ilvl w:val="0"/>
          <w:numId w:val="16"/>
        </w:numPr>
        <w:adjustRightInd w:val="0"/>
        <w:snapToGrid w:val="0"/>
        <w:spacing w:line="400" w:lineRule="exact"/>
        <w:ind w:left="1021" w:hanging="482"/>
        <w:jc w:val="both"/>
        <w:rPr>
          <w:rFonts w:ascii="Times New Roman"/>
          <w:sz w:val="24"/>
        </w:rPr>
      </w:pPr>
      <w:r>
        <w:rPr>
          <w:rFonts w:ascii="Times New Roman"/>
          <w:sz w:val="24"/>
        </w:rPr>
        <w:t>If the specimen contains any photoresist, it must undergo a hard bake before it is fed into the gun.</w:t>
      </w:r>
    </w:p>
    <w:p w14:paraId="72267335" w14:textId="77777777" w:rsidR="00922FCB" w:rsidRPr="00F33EE3" w:rsidRDefault="00922FCB" w:rsidP="00521650">
      <w:pPr>
        <w:numPr>
          <w:ilvl w:val="0"/>
          <w:numId w:val="16"/>
        </w:numPr>
        <w:adjustRightInd w:val="0"/>
        <w:snapToGrid w:val="0"/>
        <w:spacing w:line="400" w:lineRule="exact"/>
        <w:ind w:left="1021" w:hanging="482"/>
        <w:jc w:val="both"/>
        <w:rPr>
          <w:rFonts w:ascii="Times New Roman"/>
          <w:sz w:val="24"/>
        </w:rPr>
      </w:pPr>
      <w:r>
        <w:rPr>
          <w:rFonts w:ascii="Times New Roman"/>
          <w:sz w:val="24"/>
        </w:rPr>
        <w:t>The specimen must not contain any magnetic material.</w:t>
      </w:r>
    </w:p>
    <w:sectPr w:rsidR="00922FCB" w:rsidRPr="00F33EE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AF28A3" w14:textId="77777777" w:rsidR="001932F4" w:rsidRDefault="001932F4" w:rsidP="005148D7">
      <w:r>
        <w:separator/>
      </w:r>
    </w:p>
  </w:endnote>
  <w:endnote w:type="continuationSeparator" w:id="0">
    <w:p w14:paraId="6D15338A" w14:textId="77777777" w:rsidR="001932F4" w:rsidRDefault="001932F4" w:rsidP="0051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altName w:val="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AE5CCD" w14:textId="77777777" w:rsidR="001932F4" w:rsidRDefault="001932F4" w:rsidP="005148D7">
      <w:r>
        <w:separator/>
      </w:r>
    </w:p>
  </w:footnote>
  <w:footnote w:type="continuationSeparator" w:id="0">
    <w:p w14:paraId="14B8B13F" w14:textId="77777777" w:rsidR="001932F4" w:rsidRDefault="001932F4" w:rsidP="005148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F0D27"/>
    <w:multiLevelType w:val="hybridMultilevel"/>
    <w:tmpl w:val="0ABC40FC"/>
    <w:lvl w:ilvl="0" w:tplc="2E5E56C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06D95DED"/>
    <w:multiLevelType w:val="hybridMultilevel"/>
    <w:tmpl w:val="3B14BB38"/>
    <w:lvl w:ilvl="0" w:tplc="0409000F">
      <w:start w:val="1"/>
      <w:numFmt w:val="decimal"/>
      <w:lvlText w:val="%1."/>
      <w:lvlJc w:val="left"/>
      <w:pPr>
        <w:tabs>
          <w:tab w:val="num" w:pos="1018"/>
        </w:tabs>
        <w:ind w:left="1018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98"/>
        </w:tabs>
        <w:ind w:left="14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78"/>
        </w:tabs>
        <w:ind w:left="19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58"/>
        </w:tabs>
        <w:ind w:left="24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38"/>
        </w:tabs>
        <w:ind w:left="29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18"/>
        </w:tabs>
        <w:ind w:left="34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98"/>
        </w:tabs>
        <w:ind w:left="38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78"/>
        </w:tabs>
        <w:ind w:left="43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58"/>
        </w:tabs>
        <w:ind w:left="4858" w:hanging="480"/>
      </w:pPr>
    </w:lvl>
  </w:abstractNum>
  <w:abstractNum w:abstractNumId="2" w15:restartNumberingAfterBreak="0">
    <w:nsid w:val="0D0114A8"/>
    <w:multiLevelType w:val="hybridMultilevel"/>
    <w:tmpl w:val="2A40335E"/>
    <w:lvl w:ilvl="0" w:tplc="E64EEE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66C10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A42949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B6EC0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E8E2F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22A413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B1C31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98CDC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56E33C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78135E9"/>
    <w:multiLevelType w:val="hybridMultilevel"/>
    <w:tmpl w:val="EFB0DFC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432B7C84"/>
    <w:multiLevelType w:val="hybridMultilevel"/>
    <w:tmpl w:val="613A6D7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4C661DC1"/>
    <w:multiLevelType w:val="hybridMultilevel"/>
    <w:tmpl w:val="5DF85322"/>
    <w:lvl w:ilvl="0" w:tplc="DA6E5C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6F8F7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3682E6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69259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D6619C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268D1A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8A88F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C09D1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F5ED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3A80DD2"/>
    <w:multiLevelType w:val="hybridMultilevel"/>
    <w:tmpl w:val="ED9C3D52"/>
    <w:lvl w:ilvl="0" w:tplc="E3141D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BF815B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6D8F5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AEC5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7C25F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974B82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A8A3E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C29A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C38CDB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6011AA8"/>
    <w:multiLevelType w:val="hybridMultilevel"/>
    <w:tmpl w:val="AEACA23A"/>
    <w:lvl w:ilvl="0" w:tplc="0409000F">
      <w:start w:val="1"/>
      <w:numFmt w:val="decimal"/>
      <w:lvlText w:val="%1."/>
      <w:lvlJc w:val="left"/>
      <w:pPr>
        <w:tabs>
          <w:tab w:val="num" w:pos="1018"/>
        </w:tabs>
        <w:ind w:left="1018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98"/>
        </w:tabs>
        <w:ind w:left="14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78"/>
        </w:tabs>
        <w:ind w:left="19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58"/>
        </w:tabs>
        <w:ind w:left="24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38"/>
        </w:tabs>
        <w:ind w:left="29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18"/>
        </w:tabs>
        <w:ind w:left="34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98"/>
        </w:tabs>
        <w:ind w:left="38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78"/>
        </w:tabs>
        <w:ind w:left="43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58"/>
        </w:tabs>
        <w:ind w:left="4858" w:hanging="480"/>
      </w:pPr>
    </w:lvl>
  </w:abstractNum>
  <w:abstractNum w:abstractNumId="8" w15:restartNumberingAfterBreak="0">
    <w:nsid w:val="59CD5DB3"/>
    <w:multiLevelType w:val="hybridMultilevel"/>
    <w:tmpl w:val="D026F91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5D821ACA"/>
    <w:multiLevelType w:val="hybridMultilevel"/>
    <w:tmpl w:val="BDA2A3E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64611805"/>
    <w:multiLevelType w:val="hybridMultilevel"/>
    <w:tmpl w:val="F3140ECC"/>
    <w:lvl w:ilvl="0" w:tplc="18B2AB6E">
      <w:start w:val="1"/>
      <w:numFmt w:val="bullet"/>
      <w:lvlText w:val="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C201BC0" w:tentative="1">
      <w:start w:val="1"/>
      <w:numFmt w:val="bullet"/>
      <w:lvlText w:val="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CF418D2" w:tentative="1">
      <w:start w:val="1"/>
      <w:numFmt w:val="bullet"/>
      <w:lvlText w:val="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7CACA1E" w:tentative="1">
      <w:start w:val="1"/>
      <w:numFmt w:val="bullet"/>
      <w:lvlText w:val="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71CAEAE" w:tentative="1">
      <w:start w:val="1"/>
      <w:numFmt w:val="bullet"/>
      <w:lvlText w:val="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B8AE0F6" w:tentative="1">
      <w:start w:val="1"/>
      <w:numFmt w:val="bullet"/>
      <w:lvlText w:val="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E984DFA" w:tentative="1">
      <w:start w:val="1"/>
      <w:numFmt w:val="bullet"/>
      <w:lvlText w:val="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9E2F094" w:tentative="1">
      <w:start w:val="1"/>
      <w:numFmt w:val="bullet"/>
      <w:lvlText w:val="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E8CDE00" w:tentative="1">
      <w:start w:val="1"/>
      <w:numFmt w:val="bullet"/>
      <w:lvlText w:val="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667158F0"/>
    <w:multiLevelType w:val="hybridMultilevel"/>
    <w:tmpl w:val="8DFC8D7E"/>
    <w:lvl w:ilvl="0" w:tplc="0409000F">
      <w:start w:val="1"/>
      <w:numFmt w:val="decimal"/>
      <w:lvlText w:val="%1."/>
      <w:lvlJc w:val="left"/>
      <w:pPr>
        <w:tabs>
          <w:tab w:val="num" w:pos="1018"/>
        </w:tabs>
        <w:ind w:left="1018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98"/>
        </w:tabs>
        <w:ind w:left="14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78"/>
        </w:tabs>
        <w:ind w:left="19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58"/>
        </w:tabs>
        <w:ind w:left="24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38"/>
        </w:tabs>
        <w:ind w:left="29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18"/>
        </w:tabs>
        <w:ind w:left="34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98"/>
        </w:tabs>
        <w:ind w:left="38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78"/>
        </w:tabs>
        <w:ind w:left="43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58"/>
        </w:tabs>
        <w:ind w:left="4858" w:hanging="480"/>
      </w:pPr>
    </w:lvl>
  </w:abstractNum>
  <w:abstractNum w:abstractNumId="12" w15:restartNumberingAfterBreak="0">
    <w:nsid w:val="7448503A"/>
    <w:multiLevelType w:val="hybridMultilevel"/>
    <w:tmpl w:val="06401168"/>
    <w:lvl w:ilvl="0" w:tplc="102A76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BDC963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96627B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8B0EDE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764AD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37860C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48838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FCC3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058FCC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49302B0"/>
    <w:multiLevelType w:val="hybridMultilevel"/>
    <w:tmpl w:val="AACE4E62"/>
    <w:lvl w:ilvl="0" w:tplc="57D618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B0001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66AA3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7A895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84EFE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C94DC5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6688C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3EE20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2E0CC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AD105F0"/>
    <w:multiLevelType w:val="hybridMultilevel"/>
    <w:tmpl w:val="04A6C684"/>
    <w:lvl w:ilvl="0" w:tplc="0409000F">
      <w:start w:val="1"/>
      <w:numFmt w:val="decimal"/>
      <w:lvlText w:val="%1."/>
      <w:lvlJc w:val="left"/>
      <w:pPr>
        <w:tabs>
          <w:tab w:val="num" w:pos="1020"/>
        </w:tabs>
        <w:ind w:left="102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15" w15:restartNumberingAfterBreak="0">
    <w:nsid w:val="7D59127D"/>
    <w:multiLevelType w:val="hybridMultilevel"/>
    <w:tmpl w:val="F21CD1B4"/>
    <w:lvl w:ilvl="0" w:tplc="0409000F">
      <w:start w:val="1"/>
      <w:numFmt w:val="decimal"/>
      <w:lvlText w:val="%1."/>
      <w:lvlJc w:val="left"/>
      <w:pPr>
        <w:tabs>
          <w:tab w:val="num" w:pos="1018"/>
        </w:tabs>
        <w:ind w:left="1018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98"/>
        </w:tabs>
        <w:ind w:left="14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78"/>
        </w:tabs>
        <w:ind w:left="19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58"/>
        </w:tabs>
        <w:ind w:left="24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38"/>
        </w:tabs>
        <w:ind w:left="29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18"/>
        </w:tabs>
        <w:ind w:left="34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98"/>
        </w:tabs>
        <w:ind w:left="38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78"/>
        </w:tabs>
        <w:ind w:left="43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58"/>
        </w:tabs>
        <w:ind w:left="4858" w:hanging="480"/>
      </w:pPr>
    </w:lvl>
  </w:abstractNum>
  <w:abstractNum w:abstractNumId="16" w15:restartNumberingAfterBreak="0">
    <w:nsid w:val="7DD7030D"/>
    <w:multiLevelType w:val="hybridMultilevel"/>
    <w:tmpl w:val="6ED2CF60"/>
    <w:lvl w:ilvl="0" w:tplc="12BAB7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6EA986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5253E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B56CC3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7E50D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83E561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892A5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1AF35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5CE51F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ED33467"/>
    <w:multiLevelType w:val="hybridMultilevel"/>
    <w:tmpl w:val="43F43BE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6"/>
  </w:num>
  <w:num w:numId="2">
    <w:abstractNumId w:val="2"/>
  </w:num>
  <w:num w:numId="3">
    <w:abstractNumId w:val="13"/>
  </w:num>
  <w:num w:numId="4">
    <w:abstractNumId w:val="12"/>
  </w:num>
  <w:num w:numId="5">
    <w:abstractNumId w:val="6"/>
  </w:num>
  <w:num w:numId="6">
    <w:abstractNumId w:val="5"/>
  </w:num>
  <w:num w:numId="7">
    <w:abstractNumId w:val="8"/>
  </w:num>
  <w:num w:numId="8">
    <w:abstractNumId w:val="17"/>
  </w:num>
  <w:num w:numId="9">
    <w:abstractNumId w:val="11"/>
  </w:num>
  <w:num w:numId="10">
    <w:abstractNumId w:val="9"/>
  </w:num>
  <w:num w:numId="11">
    <w:abstractNumId w:val="15"/>
  </w:num>
  <w:num w:numId="12">
    <w:abstractNumId w:val="4"/>
  </w:num>
  <w:num w:numId="13">
    <w:abstractNumId w:val="14"/>
  </w:num>
  <w:num w:numId="14">
    <w:abstractNumId w:val="3"/>
  </w:num>
  <w:num w:numId="15">
    <w:abstractNumId w:val="7"/>
  </w:num>
  <w:num w:numId="16">
    <w:abstractNumId w:val="1"/>
  </w:num>
  <w:num w:numId="17">
    <w:abstractNumId w:val="0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60"/>
  <w:displayHorizontalDrawingGridEvery w:val="0"/>
  <w:displayVerticalDrawingGridEvery w:val="2"/>
  <w:characterSpacingControl w:val="compressPunctuation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BDB"/>
    <w:rsid w:val="000C1FCC"/>
    <w:rsid w:val="000F5878"/>
    <w:rsid w:val="00167C55"/>
    <w:rsid w:val="00176566"/>
    <w:rsid w:val="001932F4"/>
    <w:rsid w:val="001B7073"/>
    <w:rsid w:val="00337406"/>
    <w:rsid w:val="003759A1"/>
    <w:rsid w:val="00416E90"/>
    <w:rsid w:val="004E5C45"/>
    <w:rsid w:val="005148D7"/>
    <w:rsid w:val="00521650"/>
    <w:rsid w:val="005C5445"/>
    <w:rsid w:val="00660BDB"/>
    <w:rsid w:val="00731A2D"/>
    <w:rsid w:val="00733C3B"/>
    <w:rsid w:val="007560DB"/>
    <w:rsid w:val="00782BE3"/>
    <w:rsid w:val="007B1A0B"/>
    <w:rsid w:val="008643F0"/>
    <w:rsid w:val="00871665"/>
    <w:rsid w:val="00914B05"/>
    <w:rsid w:val="00922FCB"/>
    <w:rsid w:val="00985D87"/>
    <w:rsid w:val="00B107E1"/>
    <w:rsid w:val="00B50AA2"/>
    <w:rsid w:val="00D012C2"/>
    <w:rsid w:val="00D55964"/>
    <w:rsid w:val="00E33BF2"/>
    <w:rsid w:val="00E5724F"/>
    <w:rsid w:val="00F21C7F"/>
    <w:rsid w:val="00F33EE3"/>
    <w:rsid w:val="00F81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13BA9294"/>
  <w15:chartTrackingRefBased/>
  <w15:docId w15:val="{A179C83E-2042-4C99-AFAC-4F4EE587D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th-TH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</w:pPr>
    <w:rPr>
      <w:rFonts w:ascii="標楷體" w:eastAsia="標楷體"/>
      <w:kern w:val="2"/>
      <w:sz w:val="32"/>
      <w:szCs w:val="24"/>
      <w:lang w:bidi="ar-SA"/>
    </w:rPr>
  </w:style>
  <w:style w:type="paragraph" w:styleId="Heading2">
    <w:name w:val="heading 2"/>
    <w:basedOn w:val="Normal"/>
    <w:next w:val="Normal"/>
    <w:link w:val="Heading2Char"/>
    <w:qFormat/>
    <w:rsid w:val="005148D7"/>
    <w:pPr>
      <w:keepNext/>
      <w:outlineLvl w:val="1"/>
    </w:pPr>
    <w:rPr>
      <w:rFonts w:ascii="Times New Roman" w:eastAsia="新細明體"/>
      <w:b/>
      <w:bCs/>
      <w:sz w:val="28"/>
    </w:rPr>
  </w:style>
  <w:style w:type="paragraph" w:styleId="Heading3">
    <w:name w:val="heading 3"/>
    <w:basedOn w:val="Normal"/>
    <w:next w:val="Normal"/>
    <w:link w:val="Heading3Char"/>
    <w:qFormat/>
    <w:rsid w:val="005148D7"/>
    <w:pPr>
      <w:keepNext/>
      <w:jc w:val="both"/>
      <w:outlineLvl w:val="2"/>
    </w:pPr>
    <w:rPr>
      <w:rFonts w:ascii="Times New Roman" w:eastAsia="新細明體"/>
      <w:b/>
      <w:bCs/>
      <w:color w:val="000000"/>
      <w:kern w:val="0"/>
      <w:sz w:val="24"/>
    </w:rPr>
  </w:style>
  <w:style w:type="paragraph" w:styleId="Heading4">
    <w:name w:val="heading 4"/>
    <w:basedOn w:val="Normal"/>
    <w:next w:val="Normal"/>
    <w:link w:val="Heading4Char"/>
    <w:qFormat/>
    <w:rsid w:val="005148D7"/>
    <w:pPr>
      <w:keepNext/>
      <w:outlineLvl w:val="3"/>
    </w:pPr>
    <w:rPr>
      <w:rFonts w:ascii="Times New Roman" w:eastAsia="新細明體"/>
      <w:b/>
      <w:bCs/>
      <w:color w:val="000000"/>
      <w:kern w:val="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pPr>
      <w:widowControl/>
      <w:spacing w:before="100" w:beforeAutospacing="1" w:after="100" w:afterAutospacing="1"/>
    </w:pPr>
    <w:rPr>
      <w:rFonts w:ascii="新細明體" w:eastAsia="新細明體" w:hAnsi="新細明體"/>
      <w:color w:val="000000"/>
      <w:kern w:val="0"/>
      <w:sz w:val="24"/>
    </w:rPr>
  </w:style>
  <w:style w:type="paragraph" w:styleId="BodyTextIndent">
    <w:name w:val="Body Text Indent"/>
    <w:basedOn w:val="Normal"/>
    <w:pPr>
      <w:adjustRightInd w:val="0"/>
      <w:snapToGrid w:val="0"/>
      <w:ind w:leftChars="100" w:left="320" w:firstLineChars="228" w:firstLine="639"/>
    </w:pPr>
    <w:rPr>
      <w:rFonts w:ascii="Arial" w:hAnsi="Arial" w:cs="Arial"/>
      <w:b/>
      <w:bCs/>
      <w:sz w:val="28"/>
      <w:szCs w:val="20"/>
    </w:rPr>
  </w:style>
  <w:style w:type="paragraph" w:styleId="Header">
    <w:name w:val="header"/>
    <w:basedOn w:val="Normal"/>
    <w:link w:val="HeaderChar"/>
    <w:rsid w:val="005148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link w:val="Header"/>
    <w:rsid w:val="005148D7"/>
    <w:rPr>
      <w:rFonts w:ascii="標楷體" w:eastAsia="標楷體"/>
      <w:kern w:val="2"/>
    </w:rPr>
  </w:style>
  <w:style w:type="paragraph" w:styleId="Footer">
    <w:name w:val="footer"/>
    <w:basedOn w:val="Normal"/>
    <w:link w:val="FooterChar"/>
    <w:rsid w:val="005148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link w:val="Footer"/>
    <w:rsid w:val="005148D7"/>
    <w:rPr>
      <w:rFonts w:ascii="標楷體" w:eastAsia="標楷體"/>
      <w:kern w:val="2"/>
    </w:rPr>
  </w:style>
  <w:style w:type="character" w:customStyle="1" w:styleId="Heading2Char">
    <w:name w:val="Heading 2 Char"/>
    <w:link w:val="Heading2"/>
    <w:rsid w:val="005148D7"/>
    <w:rPr>
      <w:b/>
      <w:bCs/>
      <w:kern w:val="2"/>
      <w:sz w:val="28"/>
      <w:szCs w:val="24"/>
    </w:rPr>
  </w:style>
  <w:style w:type="character" w:customStyle="1" w:styleId="Heading3Char">
    <w:name w:val="Heading 3 Char"/>
    <w:link w:val="Heading3"/>
    <w:rsid w:val="005148D7"/>
    <w:rPr>
      <w:b/>
      <w:bCs/>
      <w:color w:val="000000"/>
      <w:sz w:val="24"/>
      <w:szCs w:val="24"/>
    </w:rPr>
  </w:style>
  <w:style w:type="character" w:customStyle="1" w:styleId="Heading4Char">
    <w:name w:val="Heading 4 Char"/>
    <w:link w:val="Heading4"/>
    <w:rsid w:val="005148D7"/>
    <w:rPr>
      <w:b/>
      <w:bCs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F21C7F"/>
    <w:pPr>
      <w:widowControl/>
      <w:ind w:leftChars="200" w:left="480"/>
    </w:pPr>
    <w:rPr>
      <w:rFonts w:ascii="新細明體" w:eastAsia="新細明體" w:hAnsi="新細明體" w:cs="新細明體"/>
      <w:kern w:val="0"/>
      <w:sz w:val="24"/>
    </w:rPr>
  </w:style>
  <w:style w:type="table" w:styleId="TableGrid">
    <w:name w:val="Table Grid"/>
    <w:basedOn w:val="TableNormal"/>
    <w:rsid w:val="00F21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59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296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各位好</vt:lpstr>
    </vt:vector>
  </TitlesOfParts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各位好</dc:title>
  <dc:subject/>
  <dc:creator>in-line-sem</dc:creator>
  <cp:keywords/>
  <dc:description/>
  <cp:lastModifiedBy>Kimberley Wong</cp:lastModifiedBy>
  <cp:revision>9</cp:revision>
  <dcterms:created xsi:type="dcterms:W3CDTF">2023-11-24T07:59:00Z</dcterms:created>
  <dcterms:modified xsi:type="dcterms:W3CDTF">2023-12-26T11:13:00Z</dcterms:modified>
</cp:coreProperties>
</file>